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1D8AA" w14:textId="77777777" w:rsidR="007A1481" w:rsidRPr="00D458FA" w:rsidRDefault="007A1481" w:rsidP="007A1481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>PRESENT</w:t>
      </w:r>
    </w:p>
    <w:p w14:paraId="7D91DABB" w14:textId="79C37BF7" w:rsidR="00CB12C7" w:rsidRPr="00D458FA" w:rsidRDefault="000D14EA">
      <w:pPr>
        <w:rPr>
          <w:rFonts w:cstheme="minorHAnsi"/>
        </w:rPr>
      </w:pPr>
      <w:r w:rsidRPr="00D458FA">
        <w:rPr>
          <w:rFonts w:cstheme="minorHAnsi"/>
        </w:rPr>
        <w:t>Cedric Hollinsworth</w:t>
      </w:r>
      <w:r w:rsidR="005A7C9F" w:rsidRPr="00D458FA">
        <w:rPr>
          <w:rFonts w:cstheme="minorHAnsi"/>
        </w:rPr>
        <w:t xml:space="preserve"> (Chairman)</w:t>
      </w:r>
      <w:r w:rsidRPr="00D458FA">
        <w:rPr>
          <w:rFonts w:cstheme="minorHAnsi"/>
        </w:rPr>
        <w:t>, Margaret Holden</w:t>
      </w:r>
      <w:r w:rsidR="005A7C9F" w:rsidRPr="00D458FA">
        <w:rPr>
          <w:rFonts w:cstheme="minorHAnsi"/>
        </w:rPr>
        <w:t xml:space="preserve"> (Vice Chairman)</w:t>
      </w:r>
      <w:r w:rsidRPr="00D458FA">
        <w:rPr>
          <w:rFonts w:cstheme="minorHAnsi"/>
        </w:rPr>
        <w:t>,</w:t>
      </w:r>
      <w:r w:rsidR="00403631" w:rsidRPr="00D458FA">
        <w:rPr>
          <w:rFonts w:cstheme="minorHAnsi"/>
        </w:rPr>
        <w:t xml:space="preserve"> </w:t>
      </w:r>
      <w:r w:rsidR="00290A38" w:rsidRPr="00D458FA">
        <w:rPr>
          <w:rFonts w:cstheme="minorHAnsi"/>
        </w:rPr>
        <w:t>Beverley Helps</w:t>
      </w:r>
      <w:r w:rsidRPr="00D458FA">
        <w:rPr>
          <w:rFonts w:cstheme="minorHAnsi"/>
        </w:rPr>
        <w:t>.</w:t>
      </w:r>
      <w:r w:rsidR="00931E18">
        <w:rPr>
          <w:rFonts w:cstheme="minorHAnsi"/>
        </w:rPr>
        <w:t xml:space="preserve"> Graham Cooper, Anna Patterson, Colin Sibun.</w:t>
      </w:r>
      <w:r w:rsidRPr="00D458FA">
        <w:rPr>
          <w:rFonts w:cstheme="minorHAnsi"/>
        </w:rPr>
        <w:t xml:space="preserve"> Pauline Archer </w:t>
      </w:r>
      <w:r w:rsidR="00505C80" w:rsidRPr="00D458FA">
        <w:rPr>
          <w:rFonts w:cstheme="minorHAnsi"/>
        </w:rPr>
        <w:t>C</w:t>
      </w:r>
      <w:r w:rsidRPr="00D458FA">
        <w:rPr>
          <w:rFonts w:cstheme="minorHAnsi"/>
        </w:rPr>
        <w:t>lerk</w:t>
      </w:r>
      <w:r w:rsidR="00CE30BF" w:rsidRPr="00D458FA">
        <w:rPr>
          <w:rFonts w:cstheme="minorHAnsi"/>
        </w:rPr>
        <w:t>.</w:t>
      </w:r>
      <w:r w:rsidR="00403631" w:rsidRPr="00D458FA">
        <w:rPr>
          <w:rFonts w:cstheme="minorHAnsi"/>
        </w:rPr>
        <w:t xml:space="preserve"> </w:t>
      </w:r>
    </w:p>
    <w:p w14:paraId="5F812434" w14:textId="20BA9AF7" w:rsidR="00813FA3" w:rsidRPr="00D458FA" w:rsidRDefault="00931E18" w:rsidP="007B1070">
      <w:pPr>
        <w:spacing w:after="0" w:line="240" w:lineRule="auto"/>
        <w:rPr>
          <w:rFonts w:cstheme="minorHAnsi"/>
        </w:rPr>
      </w:pPr>
      <w:r>
        <w:rPr>
          <w:rFonts w:cstheme="minorHAnsi"/>
        </w:rPr>
        <w:t>Jerry Kunkler Wiltshire Council</w:t>
      </w:r>
    </w:p>
    <w:p w14:paraId="7856CADC" w14:textId="77777777" w:rsidR="007B1070" w:rsidRPr="00D458FA" w:rsidRDefault="007B1070" w:rsidP="007B1070">
      <w:pPr>
        <w:spacing w:after="0" w:line="240" w:lineRule="auto"/>
        <w:rPr>
          <w:rFonts w:cstheme="minorHAnsi"/>
        </w:rPr>
      </w:pPr>
    </w:p>
    <w:p w14:paraId="34B1504F" w14:textId="77777777" w:rsidR="00290A38" w:rsidRPr="00D458FA" w:rsidRDefault="007A1481" w:rsidP="00290A38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>1. APOLOGIES FOR ABSENCE:</w:t>
      </w:r>
    </w:p>
    <w:p w14:paraId="1162C03E" w14:textId="5B77C70D" w:rsidR="000D14EA" w:rsidRPr="00D458FA" w:rsidRDefault="000D14EA" w:rsidP="00D41BF2">
      <w:pPr>
        <w:spacing w:after="0" w:line="240" w:lineRule="auto"/>
        <w:rPr>
          <w:rFonts w:cstheme="minorHAnsi"/>
        </w:rPr>
      </w:pPr>
      <w:r w:rsidRPr="00D458FA">
        <w:rPr>
          <w:rFonts w:cstheme="minorHAnsi"/>
        </w:rPr>
        <w:t xml:space="preserve"> </w:t>
      </w:r>
      <w:r w:rsidR="00931E18">
        <w:rPr>
          <w:rFonts w:cstheme="minorHAnsi"/>
        </w:rPr>
        <w:t>Mark de Pass</w:t>
      </w:r>
    </w:p>
    <w:p w14:paraId="1475C053" w14:textId="77777777" w:rsidR="00290A38" w:rsidRPr="00D458FA" w:rsidRDefault="00290A38" w:rsidP="00290A38">
      <w:pPr>
        <w:spacing w:after="0"/>
        <w:rPr>
          <w:rFonts w:cstheme="minorHAnsi"/>
          <w:b/>
        </w:rPr>
      </w:pPr>
    </w:p>
    <w:p w14:paraId="045FF3AB" w14:textId="77777777" w:rsidR="003F4031" w:rsidRPr="00D458FA" w:rsidRDefault="007A1481" w:rsidP="003F4031">
      <w:pPr>
        <w:spacing w:after="0"/>
        <w:jc w:val="both"/>
        <w:rPr>
          <w:rFonts w:cstheme="minorHAnsi"/>
          <w:b/>
        </w:rPr>
      </w:pPr>
      <w:r w:rsidRPr="00D458FA">
        <w:rPr>
          <w:rFonts w:cstheme="minorHAnsi"/>
          <w:b/>
        </w:rPr>
        <w:t>2. TO RECEIVE MEMBERS DECLARATION OF INTEREST</w:t>
      </w:r>
    </w:p>
    <w:p w14:paraId="70138D7B" w14:textId="77777777" w:rsidR="007921BD" w:rsidRPr="00D458FA" w:rsidRDefault="00290A38" w:rsidP="00D41BF2">
      <w:pPr>
        <w:spacing w:after="0" w:line="240" w:lineRule="auto"/>
        <w:jc w:val="both"/>
        <w:rPr>
          <w:rFonts w:cstheme="minorHAnsi"/>
        </w:rPr>
      </w:pPr>
      <w:r w:rsidRPr="00D458FA">
        <w:rPr>
          <w:rFonts w:cstheme="minorHAnsi"/>
        </w:rPr>
        <w:t>None</w:t>
      </w:r>
    </w:p>
    <w:p w14:paraId="3927A7E3" w14:textId="77777777" w:rsidR="00507D4D" w:rsidRPr="00D458FA" w:rsidRDefault="00507D4D" w:rsidP="003F4031">
      <w:pPr>
        <w:spacing w:after="0"/>
        <w:jc w:val="both"/>
        <w:rPr>
          <w:rFonts w:cstheme="minorHAnsi"/>
        </w:rPr>
      </w:pPr>
    </w:p>
    <w:p w14:paraId="41608136" w14:textId="77777777" w:rsidR="00505C80" w:rsidRPr="00D458FA" w:rsidRDefault="007A1481" w:rsidP="005A7C9F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>3. MINUTES</w:t>
      </w:r>
    </w:p>
    <w:p w14:paraId="2E49D4FA" w14:textId="4CBBC461" w:rsidR="007A1481" w:rsidRDefault="007A1481" w:rsidP="00505C80">
      <w:pPr>
        <w:rPr>
          <w:rFonts w:cstheme="minorHAnsi"/>
        </w:rPr>
      </w:pPr>
      <w:r w:rsidRPr="00D458FA">
        <w:rPr>
          <w:rFonts w:cstheme="minorHAnsi"/>
        </w:rPr>
        <w:t xml:space="preserve">The Minutes of the Parish Council </w:t>
      </w:r>
      <w:r w:rsidR="002A1CE6" w:rsidRPr="00D458FA">
        <w:rPr>
          <w:rFonts w:cstheme="minorHAnsi"/>
        </w:rPr>
        <w:t xml:space="preserve">meeting </w:t>
      </w:r>
      <w:r w:rsidRPr="00D458FA">
        <w:rPr>
          <w:rFonts w:cstheme="minorHAnsi"/>
        </w:rPr>
        <w:t xml:space="preserve">held on </w:t>
      </w:r>
      <w:r w:rsidR="00931E18">
        <w:rPr>
          <w:rFonts w:cstheme="minorHAnsi"/>
        </w:rPr>
        <w:t>19</w:t>
      </w:r>
      <w:r w:rsidR="00931E18" w:rsidRPr="00931E18">
        <w:rPr>
          <w:rFonts w:cstheme="minorHAnsi"/>
          <w:vertAlign w:val="superscript"/>
        </w:rPr>
        <w:t>th</w:t>
      </w:r>
      <w:r w:rsidR="00931E18">
        <w:rPr>
          <w:rFonts w:cstheme="minorHAnsi"/>
        </w:rPr>
        <w:t xml:space="preserve"> February 2019</w:t>
      </w:r>
      <w:r w:rsidRPr="00D458FA">
        <w:rPr>
          <w:rFonts w:cstheme="minorHAnsi"/>
        </w:rPr>
        <w:t xml:space="preserve"> </w:t>
      </w:r>
      <w:r w:rsidR="005A7C9F" w:rsidRPr="00D458FA">
        <w:rPr>
          <w:rFonts w:cstheme="minorHAnsi"/>
        </w:rPr>
        <w:t>having been circulated</w:t>
      </w:r>
      <w:r w:rsidR="002A1CE6" w:rsidRPr="00D458FA">
        <w:rPr>
          <w:rFonts w:cstheme="minorHAnsi"/>
        </w:rPr>
        <w:t>,</w:t>
      </w:r>
      <w:r w:rsidR="005A7C9F" w:rsidRPr="00D458FA">
        <w:rPr>
          <w:rFonts w:cstheme="minorHAnsi"/>
        </w:rPr>
        <w:t xml:space="preserve"> were approved and signed by the Chairman.</w:t>
      </w:r>
    </w:p>
    <w:p w14:paraId="5A698864" w14:textId="0A8FAC3C" w:rsidR="0076668E" w:rsidRPr="0076668E" w:rsidRDefault="0076668E" w:rsidP="00505C80">
      <w:pPr>
        <w:rPr>
          <w:rFonts w:cstheme="minorHAnsi"/>
          <w:b/>
        </w:rPr>
      </w:pPr>
      <w:r w:rsidRPr="0076668E">
        <w:rPr>
          <w:rFonts w:cstheme="minorHAnsi"/>
          <w:b/>
        </w:rPr>
        <w:t>4. REPORT FROM COMMUNITY POLICE – Monthly reports circulated.</w:t>
      </w:r>
    </w:p>
    <w:p w14:paraId="617C44EC" w14:textId="545B4477" w:rsidR="007B1070" w:rsidRDefault="0076668E" w:rsidP="007921B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5</w:t>
      </w:r>
      <w:r w:rsidR="005A7C9F" w:rsidRPr="00D458FA">
        <w:rPr>
          <w:rFonts w:cstheme="minorHAnsi"/>
          <w:b/>
        </w:rPr>
        <w:t>. REPORT FROM JERRY KUNKLER (Wiltshire Councillor)</w:t>
      </w:r>
    </w:p>
    <w:p w14:paraId="4C5E7008" w14:textId="69189AE8" w:rsidR="0076668E" w:rsidRDefault="006C08AF" w:rsidP="007921BD">
      <w:pPr>
        <w:spacing w:after="0"/>
        <w:rPr>
          <w:rFonts w:cstheme="minorHAnsi"/>
        </w:rPr>
      </w:pPr>
      <w:r>
        <w:rPr>
          <w:rFonts w:cstheme="minorHAnsi"/>
        </w:rPr>
        <w:t>The n</w:t>
      </w:r>
      <w:r w:rsidR="0076668E">
        <w:rPr>
          <w:rFonts w:cstheme="minorHAnsi"/>
        </w:rPr>
        <w:t>ext Area Board meeting at East Grafton 20</w:t>
      </w:r>
      <w:r w:rsidR="0076668E" w:rsidRPr="0076668E">
        <w:rPr>
          <w:rFonts w:cstheme="minorHAnsi"/>
          <w:vertAlign w:val="superscript"/>
        </w:rPr>
        <w:t>th</w:t>
      </w:r>
      <w:r w:rsidR="0076668E">
        <w:rPr>
          <w:rFonts w:cstheme="minorHAnsi"/>
        </w:rPr>
        <w:t xml:space="preserve"> May</w:t>
      </w:r>
      <w:r>
        <w:rPr>
          <w:rFonts w:cstheme="minorHAnsi"/>
        </w:rPr>
        <w:t>.</w:t>
      </w:r>
    </w:p>
    <w:p w14:paraId="7A5550A4" w14:textId="2DBB4601" w:rsidR="0076668E" w:rsidRDefault="0076668E" w:rsidP="007921BD">
      <w:pPr>
        <w:spacing w:after="0"/>
        <w:rPr>
          <w:rFonts w:cstheme="minorHAnsi"/>
        </w:rPr>
      </w:pPr>
      <w:r>
        <w:rPr>
          <w:rFonts w:cstheme="minorHAnsi"/>
        </w:rPr>
        <w:t xml:space="preserve">Various meetings concerning the Parish Steward have resulted in a more </w:t>
      </w:r>
      <w:r w:rsidR="006C08AF">
        <w:rPr>
          <w:rFonts w:cstheme="minorHAnsi"/>
        </w:rPr>
        <w:t>proactive</w:t>
      </w:r>
      <w:r>
        <w:rPr>
          <w:rFonts w:cstheme="minorHAnsi"/>
        </w:rPr>
        <w:t xml:space="preserve"> engagement and better feedback.</w:t>
      </w:r>
    </w:p>
    <w:p w14:paraId="18185E46" w14:textId="6528F9CF" w:rsidR="0076668E" w:rsidRPr="0076668E" w:rsidRDefault="0076668E" w:rsidP="007921BD">
      <w:pPr>
        <w:spacing w:after="0"/>
        <w:rPr>
          <w:rFonts w:cstheme="minorHAnsi"/>
        </w:rPr>
      </w:pPr>
      <w:r>
        <w:rPr>
          <w:rFonts w:cstheme="minorHAnsi"/>
        </w:rPr>
        <w:t xml:space="preserve">The Pewsey Vale campus is going well with over 750 members. </w:t>
      </w:r>
    </w:p>
    <w:p w14:paraId="45182F17" w14:textId="2F933251" w:rsidR="0076668E" w:rsidRDefault="0076668E" w:rsidP="007921BD">
      <w:pPr>
        <w:spacing w:after="0"/>
        <w:rPr>
          <w:rFonts w:cstheme="minorHAnsi"/>
          <w:b/>
        </w:rPr>
      </w:pPr>
    </w:p>
    <w:p w14:paraId="3CFE1535" w14:textId="3E0FB086" w:rsidR="00DD6550" w:rsidRDefault="00DD6550" w:rsidP="007921B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6. ITEMS FROM THE GENERAL PUBLIC</w:t>
      </w:r>
    </w:p>
    <w:p w14:paraId="7AF3E33D" w14:textId="7D534E62" w:rsidR="00DD6550" w:rsidRPr="00DD6550" w:rsidRDefault="00DD6550" w:rsidP="007921BD">
      <w:pPr>
        <w:spacing w:after="0"/>
        <w:rPr>
          <w:rFonts w:cstheme="minorHAnsi"/>
        </w:rPr>
      </w:pPr>
      <w:r>
        <w:rPr>
          <w:rFonts w:cstheme="minorHAnsi"/>
        </w:rPr>
        <w:t>None</w:t>
      </w:r>
    </w:p>
    <w:p w14:paraId="108843CA" w14:textId="77777777" w:rsidR="007B1070" w:rsidRPr="00D458FA" w:rsidRDefault="007B1070" w:rsidP="007921BD">
      <w:pPr>
        <w:spacing w:after="0"/>
        <w:rPr>
          <w:rFonts w:cstheme="minorHAnsi"/>
        </w:rPr>
      </w:pPr>
    </w:p>
    <w:p w14:paraId="6DE20783" w14:textId="64F457A3" w:rsidR="007B1070" w:rsidRDefault="00156841" w:rsidP="007921B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7. ANNUAL GOVERNANCE AND ACCOUNTABILITY RETURN 2018/19</w:t>
      </w:r>
      <w:r w:rsidR="006C08AF">
        <w:rPr>
          <w:rFonts w:cstheme="minorHAnsi"/>
          <w:b/>
        </w:rPr>
        <w:t xml:space="preserve"> (AGAR)</w:t>
      </w:r>
    </w:p>
    <w:p w14:paraId="0DE9617A" w14:textId="694604F2" w:rsidR="00156841" w:rsidRDefault="00156841" w:rsidP="007921BD">
      <w:pPr>
        <w:spacing w:after="0"/>
        <w:rPr>
          <w:rFonts w:cstheme="minorHAnsi"/>
        </w:rPr>
      </w:pPr>
      <w:r>
        <w:rPr>
          <w:rFonts w:cstheme="minorHAnsi"/>
          <w:b/>
        </w:rPr>
        <w:t xml:space="preserve">a. Internal audit report. </w:t>
      </w:r>
      <w:r>
        <w:rPr>
          <w:rFonts w:cstheme="minorHAnsi"/>
        </w:rPr>
        <w:t xml:space="preserve">Completed by Roger Tilbrook with no areas of concern identified. </w:t>
      </w:r>
    </w:p>
    <w:p w14:paraId="3E38998C" w14:textId="6531CF99" w:rsidR="00156841" w:rsidRDefault="00156841" w:rsidP="007921BD">
      <w:pPr>
        <w:spacing w:after="0"/>
        <w:rPr>
          <w:rFonts w:cstheme="minorHAnsi"/>
        </w:rPr>
      </w:pPr>
      <w:r w:rsidRPr="00A220FC">
        <w:rPr>
          <w:rFonts w:cstheme="minorHAnsi"/>
          <w:b/>
        </w:rPr>
        <w:t>b. Section 1 Approval of the Annual Governance Statement.</w:t>
      </w:r>
      <w:r>
        <w:rPr>
          <w:rFonts w:cstheme="minorHAnsi"/>
        </w:rPr>
        <w:t xml:space="preserve"> The Chairman read out </w:t>
      </w:r>
      <w:r w:rsidR="00567E12">
        <w:rPr>
          <w:rFonts w:cstheme="minorHAnsi"/>
        </w:rPr>
        <w:t xml:space="preserve">all the sections and it was resolved by all </w:t>
      </w:r>
      <w:r w:rsidR="006C08AF">
        <w:rPr>
          <w:rFonts w:cstheme="minorHAnsi"/>
        </w:rPr>
        <w:t>Paris</w:t>
      </w:r>
      <w:r w:rsidR="006823E9">
        <w:rPr>
          <w:rFonts w:cstheme="minorHAnsi"/>
        </w:rPr>
        <w:t>h</w:t>
      </w:r>
      <w:r w:rsidR="006C08AF">
        <w:rPr>
          <w:rFonts w:cstheme="minorHAnsi"/>
        </w:rPr>
        <w:t xml:space="preserve"> Councillors </w:t>
      </w:r>
      <w:r w:rsidR="00567E12">
        <w:rPr>
          <w:rFonts w:cstheme="minorHAnsi"/>
        </w:rPr>
        <w:t>to approve this and it was signed by the Chairman.</w:t>
      </w:r>
    </w:p>
    <w:p w14:paraId="0BBE276F" w14:textId="098FBB47" w:rsidR="00567E12" w:rsidRDefault="00567E12" w:rsidP="007921BD">
      <w:pPr>
        <w:spacing w:after="0"/>
        <w:rPr>
          <w:rFonts w:cstheme="minorHAnsi"/>
        </w:rPr>
      </w:pPr>
      <w:r w:rsidRPr="00A220FC">
        <w:rPr>
          <w:rFonts w:cstheme="minorHAnsi"/>
          <w:b/>
        </w:rPr>
        <w:t>c.</w:t>
      </w:r>
      <w:r w:rsidR="00DA1B80" w:rsidRPr="00A220FC">
        <w:rPr>
          <w:rFonts w:cstheme="minorHAnsi"/>
          <w:b/>
        </w:rPr>
        <w:t xml:space="preserve"> Section 2 Approval of the Accounting Statements 2018/19</w:t>
      </w:r>
      <w:r w:rsidR="00DA1B80">
        <w:rPr>
          <w:rFonts w:cstheme="minorHAnsi"/>
        </w:rPr>
        <w:t>. The financial statements ha</w:t>
      </w:r>
      <w:r w:rsidR="006C08AF">
        <w:rPr>
          <w:rFonts w:cstheme="minorHAnsi"/>
        </w:rPr>
        <w:t>ve</w:t>
      </w:r>
      <w:r w:rsidR="00DA1B80">
        <w:rPr>
          <w:rFonts w:cstheme="minorHAnsi"/>
        </w:rPr>
        <w:t xml:space="preserve"> been prepared and signed by the Clerk (RFO) and approved by the Internal auditor. It was resolved to approve these by the Parish </w:t>
      </w:r>
      <w:r w:rsidR="006C08AF">
        <w:rPr>
          <w:rFonts w:cstheme="minorHAnsi"/>
        </w:rPr>
        <w:t xml:space="preserve">Councillors </w:t>
      </w:r>
      <w:r w:rsidR="00DA1B80">
        <w:rPr>
          <w:rFonts w:cstheme="minorHAnsi"/>
        </w:rPr>
        <w:t xml:space="preserve">and signed by the Chairman. All </w:t>
      </w:r>
      <w:r w:rsidR="006C08AF">
        <w:rPr>
          <w:rFonts w:cstheme="minorHAnsi"/>
        </w:rPr>
        <w:t xml:space="preserve">of the AGAR </w:t>
      </w:r>
      <w:r w:rsidR="00DA1B80">
        <w:rPr>
          <w:rFonts w:cstheme="minorHAnsi"/>
        </w:rPr>
        <w:t>financial information to be placed on the Parish Council website.</w:t>
      </w:r>
    </w:p>
    <w:p w14:paraId="623384B7" w14:textId="2FC1DDCC" w:rsidR="00DA1B80" w:rsidRPr="00156841" w:rsidRDefault="00DA1B80" w:rsidP="007921BD">
      <w:pPr>
        <w:spacing w:after="0"/>
        <w:rPr>
          <w:rFonts w:cstheme="minorHAnsi"/>
        </w:rPr>
      </w:pPr>
      <w:r w:rsidRPr="00A220FC">
        <w:rPr>
          <w:rFonts w:cstheme="minorHAnsi"/>
          <w:b/>
        </w:rPr>
        <w:t>d. Certificate of exemption from external audit.</w:t>
      </w:r>
      <w:r>
        <w:rPr>
          <w:rFonts w:cstheme="minorHAnsi"/>
        </w:rPr>
        <w:t xml:space="preserve"> It was resolved that the Parish Council meets the requirements of a smaller authority and the exemption certificate should be signed and sent to the external auditors </w:t>
      </w:r>
      <w:r w:rsidR="006C08AF">
        <w:rPr>
          <w:rFonts w:cstheme="minorHAnsi"/>
        </w:rPr>
        <w:t>P</w:t>
      </w:r>
      <w:r w:rsidR="006823E9">
        <w:rPr>
          <w:rFonts w:cstheme="minorHAnsi"/>
        </w:rPr>
        <w:t>KF</w:t>
      </w:r>
      <w:r w:rsidR="006C08AF">
        <w:rPr>
          <w:rFonts w:cstheme="minorHAnsi"/>
        </w:rPr>
        <w:t xml:space="preserve"> Littlejohn</w:t>
      </w:r>
    </w:p>
    <w:p w14:paraId="134718CA" w14:textId="77777777" w:rsidR="00790679" w:rsidRPr="00D458FA" w:rsidRDefault="00790679" w:rsidP="007921BD">
      <w:pPr>
        <w:spacing w:after="0"/>
        <w:rPr>
          <w:rFonts w:cstheme="minorHAnsi"/>
        </w:rPr>
      </w:pPr>
    </w:p>
    <w:p w14:paraId="2DEC26DE" w14:textId="5CB55044" w:rsidR="00BA7825" w:rsidRDefault="00BA7825" w:rsidP="00926781">
      <w:pPr>
        <w:spacing w:after="0" w:line="240" w:lineRule="auto"/>
        <w:rPr>
          <w:rFonts w:cstheme="minorHAnsi"/>
          <w:b/>
        </w:rPr>
      </w:pPr>
      <w:r w:rsidRPr="00D458FA">
        <w:rPr>
          <w:rFonts w:cstheme="minorHAnsi"/>
          <w:b/>
        </w:rPr>
        <w:t xml:space="preserve">8. </w:t>
      </w:r>
      <w:r w:rsidR="00A220FC">
        <w:rPr>
          <w:rFonts w:cstheme="minorHAnsi"/>
          <w:b/>
        </w:rPr>
        <w:t>CLERK</w:t>
      </w:r>
      <w:r w:rsidR="00275584">
        <w:rPr>
          <w:rFonts w:cstheme="minorHAnsi"/>
          <w:b/>
        </w:rPr>
        <w:t>’</w:t>
      </w:r>
      <w:r w:rsidR="00A220FC">
        <w:rPr>
          <w:rFonts w:cstheme="minorHAnsi"/>
          <w:b/>
        </w:rPr>
        <w:t xml:space="preserve">S REPORT </w:t>
      </w:r>
    </w:p>
    <w:p w14:paraId="1B3B4788" w14:textId="77777777" w:rsidR="00275584" w:rsidRPr="005F4E61" w:rsidRDefault="00275584" w:rsidP="00275584">
      <w:pPr>
        <w:pStyle w:val="ListParagraph"/>
        <w:spacing w:after="0" w:line="240" w:lineRule="auto"/>
        <w:ind w:left="142"/>
        <w:rPr>
          <w:rFonts w:cstheme="minorHAnsi"/>
        </w:rPr>
      </w:pPr>
      <w:r w:rsidRPr="005F4E61">
        <w:rPr>
          <w:rFonts w:cstheme="minorHAnsi"/>
        </w:rPr>
        <w:t>-</w:t>
      </w:r>
      <w:proofErr w:type="spellStart"/>
      <w:r w:rsidRPr="005F4E61">
        <w:rPr>
          <w:rFonts w:cstheme="minorHAnsi"/>
        </w:rPr>
        <w:t>Bawden</w:t>
      </w:r>
      <w:proofErr w:type="spellEnd"/>
      <w:r w:rsidRPr="005F4E61">
        <w:rPr>
          <w:rFonts w:cstheme="minorHAnsi"/>
        </w:rPr>
        <w:t xml:space="preserve"> grass cutting contract agreed £1,131.91 net (9 cuts plus 7additional recreation ground)</w:t>
      </w:r>
    </w:p>
    <w:p w14:paraId="4C33E62D" w14:textId="77777777" w:rsidR="00275584" w:rsidRPr="005F4E61" w:rsidRDefault="00275584" w:rsidP="00275584">
      <w:pPr>
        <w:pStyle w:val="ListParagraph"/>
        <w:spacing w:after="0" w:line="240" w:lineRule="auto"/>
        <w:ind w:left="142"/>
        <w:rPr>
          <w:rFonts w:cstheme="minorHAnsi"/>
        </w:rPr>
      </w:pPr>
      <w:r w:rsidRPr="005F4E61">
        <w:rPr>
          <w:rFonts w:cstheme="minorHAnsi"/>
        </w:rPr>
        <w:t>-School Agreement for use of Woodland Area and Village Hall facilities- Agreed</w:t>
      </w:r>
    </w:p>
    <w:p w14:paraId="7E1227E8" w14:textId="1D662F56" w:rsidR="00275584" w:rsidRPr="005F4E61" w:rsidRDefault="00275584" w:rsidP="00275584">
      <w:pPr>
        <w:pStyle w:val="ListParagraph"/>
        <w:spacing w:after="0" w:line="240" w:lineRule="auto"/>
        <w:ind w:hanging="578"/>
        <w:rPr>
          <w:rFonts w:cstheme="minorHAnsi"/>
        </w:rPr>
      </w:pPr>
      <w:r w:rsidRPr="005F4E61">
        <w:rPr>
          <w:rFonts w:cstheme="minorHAnsi"/>
        </w:rPr>
        <w:t>-Report on CIL payments-attached</w:t>
      </w:r>
      <w:r w:rsidR="003A748C" w:rsidRPr="005F4E61">
        <w:rPr>
          <w:rFonts w:cstheme="minorHAnsi"/>
        </w:rPr>
        <w:t xml:space="preserve">. The surplus £1693.12 needs to be spent on a community project. </w:t>
      </w:r>
    </w:p>
    <w:p w14:paraId="1991EE23" w14:textId="662CED61" w:rsidR="00275584" w:rsidRPr="005F4E61" w:rsidRDefault="00275584" w:rsidP="00275584">
      <w:pPr>
        <w:pStyle w:val="ListParagraph"/>
        <w:spacing w:after="0" w:line="240" w:lineRule="auto"/>
        <w:ind w:left="284" w:hanging="142"/>
        <w:rPr>
          <w:rFonts w:cstheme="minorHAnsi"/>
        </w:rPr>
      </w:pPr>
      <w:r w:rsidRPr="005F4E61">
        <w:rPr>
          <w:rFonts w:cstheme="minorHAnsi"/>
        </w:rPr>
        <w:t>-Email from Parishioner dated 28</w:t>
      </w:r>
      <w:r w:rsidRPr="005F4E61">
        <w:rPr>
          <w:rFonts w:cstheme="minorHAnsi"/>
          <w:vertAlign w:val="superscript"/>
        </w:rPr>
        <w:t>th</w:t>
      </w:r>
      <w:r w:rsidRPr="005F4E61">
        <w:rPr>
          <w:rFonts w:cstheme="minorHAnsi"/>
        </w:rPr>
        <w:t xml:space="preserve"> February and Parish Council reply dated 21</w:t>
      </w:r>
      <w:r w:rsidRPr="005F4E61">
        <w:rPr>
          <w:rFonts w:cstheme="minorHAnsi"/>
          <w:vertAlign w:val="superscript"/>
        </w:rPr>
        <w:t>st</w:t>
      </w:r>
      <w:r w:rsidRPr="005F4E61">
        <w:rPr>
          <w:rFonts w:cstheme="minorHAnsi"/>
        </w:rPr>
        <w:t xml:space="preserve"> March 2019 concerning the use of the Village Hall-contents noted</w:t>
      </w:r>
    </w:p>
    <w:p w14:paraId="0E697C20" w14:textId="6D0DC416" w:rsidR="00275584" w:rsidRPr="005F4E61" w:rsidRDefault="00275584" w:rsidP="006C08AF">
      <w:pPr>
        <w:pStyle w:val="ListParagraph"/>
        <w:spacing w:after="0" w:line="240" w:lineRule="auto"/>
        <w:ind w:left="142"/>
        <w:rPr>
          <w:rFonts w:cstheme="minorHAnsi"/>
        </w:rPr>
      </w:pPr>
      <w:r w:rsidRPr="005F4E61">
        <w:rPr>
          <w:rFonts w:cstheme="minorHAnsi"/>
        </w:rPr>
        <w:t>-Copy of correspondence from Parishioner dated 1</w:t>
      </w:r>
      <w:r w:rsidRPr="005F4E61">
        <w:rPr>
          <w:rFonts w:cstheme="minorHAnsi"/>
          <w:vertAlign w:val="superscript"/>
        </w:rPr>
        <w:t>st</w:t>
      </w:r>
      <w:r w:rsidRPr="005F4E61">
        <w:rPr>
          <w:rFonts w:cstheme="minorHAnsi"/>
        </w:rPr>
        <w:t xml:space="preserve"> April 2019 concerning the possible removal of beech hedge and planning concerns. - contents noted</w:t>
      </w:r>
    </w:p>
    <w:p w14:paraId="44287E06" w14:textId="77777777" w:rsidR="00C34327" w:rsidRPr="00AF077D" w:rsidRDefault="00C34327" w:rsidP="00275584">
      <w:pPr>
        <w:pStyle w:val="ListParagraph"/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39273662" w14:textId="0170E7AC" w:rsidR="00895053" w:rsidRDefault="00C34327" w:rsidP="00C34327">
      <w:pPr>
        <w:rPr>
          <w:b/>
        </w:rPr>
      </w:pPr>
      <w:r w:rsidRPr="00C34327">
        <w:rPr>
          <w:b/>
          <w:sz w:val="24"/>
          <w:szCs w:val="24"/>
        </w:rPr>
        <w:lastRenderedPageBreak/>
        <w:t>9</w:t>
      </w:r>
      <w:r w:rsidRPr="00C34327">
        <w:rPr>
          <w:sz w:val="24"/>
        </w:rPr>
        <w:t xml:space="preserve">. </w:t>
      </w:r>
      <w:r w:rsidR="00895053" w:rsidRPr="00895053">
        <w:rPr>
          <w:b/>
        </w:rPr>
        <w:t>REQUEST FOR USE OF THE RECREATION GROUND AND VILLAGE HALL BY MARINE CADETS BASED AT PEWSEY VALE SCHOO</w:t>
      </w:r>
      <w:r w:rsidR="00895053">
        <w:rPr>
          <w:b/>
        </w:rPr>
        <w:t>L</w:t>
      </w:r>
    </w:p>
    <w:p w14:paraId="637453CD" w14:textId="42B4B1ED" w:rsidR="00895053" w:rsidRPr="005F4E61" w:rsidRDefault="00895053" w:rsidP="00C34327">
      <w:r w:rsidRPr="005F4E61">
        <w:t xml:space="preserve">A request from the </w:t>
      </w:r>
      <w:r w:rsidR="006823E9">
        <w:t>“</w:t>
      </w:r>
      <w:r w:rsidRPr="005F4E61">
        <w:t xml:space="preserve">350 troop </w:t>
      </w:r>
      <w:r w:rsidR="00914597" w:rsidRPr="005F4E61">
        <w:t>M</w:t>
      </w:r>
      <w:r w:rsidR="00FF17D2" w:rsidRPr="005F4E61">
        <w:t xml:space="preserve">arine </w:t>
      </w:r>
      <w:r w:rsidR="00914597" w:rsidRPr="005F4E61">
        <w:t>C</w:t>
      </w:r>
      <w:r w:rsidR="00FF17D2" w:rsidRPr="005F4E61">
        <w:t>adets</w:t>
      </w:r>
      <w:r w:rsidR="006823E9">
        <w:t>”</w:t>
      </w:r>
      <w:r w:rsidR="00FF17D2" w:rsidRPr="005F4E61">
        <w:t xml:space="preserve"> based at Pewsey Vale </w:t>
      </w:r>
      <w:r w:rsidR="00914597" w:rsidRPr="005F4E61">
        <w:t>S</w:t>
      </w:r>
      <w:r w:rsidR="00FF17D2" w:rsidRPr="005F4E61">
        <w:t>chool to erect some tents and stay overnight on the Recreation Ground.</w:t>
      </w:r>
    </w:p>
    <w:p w14:paraId="1FDEC99E" w14:textId="41DA0FB7" w:rsidR="00914597" w:rsidRPr="005F4E61" w:rsidRDefault="00FF17D2" w:rsidP="00C34327">
      <w:r w:rsidRPr="005F4E61">
        <w:t xml:space="preserve">This </w:t>
      </w:r>
      <w:r w:rsidR="006C08AF" w:rsidRPr="005F4E61">
        <w:t>was</w:t>
      </w:r>
      <w:r w:rsidR="00914597" w:rsidRPr="005F4E61">
        <w:t xml:space="preserve"> </w:t>
      </w:r>
      <w:r w:rsidRPr="005F4E61">
        <w:t>discussed with the Village Hall Chairman</w:t>
      </w:r>
      <w:r w:rsidR="006C08AF" w:rsidRPr="005F4E61">
        <w:t xml:space="preserve"> prior to the meeting,</w:t>
      </w:r>
      <w:r w:rsidR="00914597" w:rsidRPr="005F4E61">
        <w:t xml:space="preserve"> and </w:t>
      </w:r>
      <w:r w:rsidR="006C08AF" w:rsidRPr="005F4E61">
        <w:t>in principle has his</w:t>
      </w:r>
      <w:r w:rsidR="00914597" w:rsidRPr="005F4E61">
        <w:t xml:space="preserve"> agreement</w:t>
      </w:r>
      <w:r w:rsidRPr="005F4E61">
        <w:t xml:space="preserve">. </w:t>
      </w:r>
    </w:p>
    <w:p w14:paraId="20505ACF" w14:textId="625D3927" w:rsidR="00914597" w:rsidRPr="005F4E61" w:rsidRDefault="00FF17D2" w:rsidP="00C34327">
      <w:r w:rsidRPr="005F4E61">
        <w:t>A</w:t>
      </w:r>
      <w:r w:rsidR="006C08AF" w:rsidRPr="005F4E61">
        <w:t>ll Councillors in agreement</w:t>
      </w:r>
      <w:r w:rsidR="00914597" w:rsidRPr="005F4E61">
        <w:t>, the Chairman to</w:t>
      </w:r>
      <w:r w:rsidRPr="005F4E61">
        <w:t xml:space="preserve"> clarify the number of troops </w:t>
      </w:r>
      <w:r w:rsidR="006C08AF" w:rsidRPr="005F4E61">
        <w:t>and supervision</w:t>
      </w:r>
      <w:r w:rsidR="00231744" w:rsidRPr="005F4E61">
        <w:t xml:space="preserve"> and </w:t>
      </w:r>
      <w:r w:rsidR="009004B9" w:rsidRPr="005F4E61">
        <w:t xml:space="preserve">the </w:t>
      </w:r>
      <w:r w:rsidR="00231744" w:rsidRPr="005F4E61">
        <w:t>proposed date</w:t>
      </w:r>
      <w:r w:rsidR="009004B9" w:rsidRPr="005F4E61">
        <w:t xml:space="preserve">. A </w:t>
      </w:r>
      <w:r w:rsidR="00231744" w:rsidRPr="005F4E61">
        <w:t xml:space="preserve">village email to </w:t>
      </w:r>
      <w:r w:rsidR="009004B9" w:rsidRPr="005F4E61">
        <w:t>be sent to Parishioners.</w:t>
      </w:r>
    </w:p>
    <w:p w14:paraId="6A03357B" w14:textId="6AD652CC" w:rsidR="006C08AF" w:rsidRPr="006C08AF" w:rsidRDefault="006C08AF" w:rsidP="00C34327">
      <w:r w:rsidRPr="006C08AF">
        <w:rPr>
          <w:b/>
        </w:rPr>
        <w:t>ADEM</w:t>
      </w:r>
      <w:r w:rsidRPr="006C08AF">
        <w:t xml:space="preserve"> </w:t>
      </w:r>
    </w:p>
    <w:p w14:paraId="055DFFD9" w14:textId="493DE04D" w:rsidR="00200587" w:rsidRDefault="00914597" w:rsidP="00C34327">
      <w:r>
        <w:t>-</w:t>
      </w:r>
      <w:r w:rsidR="00FF17D2" w:rsidRPr="00FF17D2">
        <w:t xml:space="preserve">Clarification </w:t>
      </w:r>
      <w:r>
        <w:t xml:space="preserve">received </w:t>
      </w:r>
      <w:r w:rsidR="00FF17D2" w:rsidRPr="00FF17D2">
        <w:t>that the</w:t>
      </w:r>
      <w:r w:rsidR="006C08AF">
        <w:t xml:space="preserve"> planned number</w:t>
      </w:r>
      <w:r w:rsidR="00FF17D2" w:rsidRPr="00FF17D2">
        <w:t xml:space="preserve"> consists of</w:t>
      </w:r>
      <w:r w:rsidR="006823E9">
        <w:t xml:space="preserve"> no more than</w:t>
      </w:r>
      <w:r w:rsidR="00FF17D2" w:rsidRPr="00FF17D2">
        <w:t xml:space="preserve"> 5 cadets and </w:t>
      </w:r>
      <w:r w:rsidR="006823E9">
        <w:t>3</w:t>
      </w:r>
      <w:r w:rsidR="00FF17D2" w:rsidRPr="00FF17D2">
        <w:t xml:space="preserve"> </w:t>
      </w:r>
      <w:r w:rsidR="006823E9">
        <w:t>adults</w:t>
      </w:r>
      <w:r w:rsidR="00231744">
        <w:t>, 18/19</w:t>
      </w:r>
      <w:r w:rsidR="00231744" w:rsidRPr="00231744">
        <w:rPr>
          <w:vertAlign w:val="superscript"/>
        </w:rPr>
        <w:t>th</w:t>
      </w:r>
      <w:r w:rsidR="00231744">
        <w:t xml:space="preserve"> May</w:t>
      </w:r>
      <w:r w:rsidR="006823E9">
        <w:t xml:space="preserve"> staying one night.</w:t>
      </w:r>
    </w:p>
    <w:p w14:paraId="0D61FD53" w14:textId="76158062" w:rsidR="00200587" w:rsidRDefault="00200587" w:rsidP="00C34327">
      <w:pPr>
        <w:rPr>
          <w:b/>
        </w:rPr>
      </w:pPr>
      <w:r w:rsidRPr="008D1666">
        <w:rPr>
          <w:b/>
        </w:rPr>
        <w:t>10. BOUNDARY ISSUES</w:t>
      </w:r>
    </w:p>
    <w:p w14:paraId="31EB1DF9" w14:textId="51721D12" w:rsidR="008D1666" w:rsidRDefault="008D1666" w:rsidP="00C34327">
      <w:r>
        <w:t>A discussion took place about some boundary disputes within the village. The Parish Council are not able to arbitrate in these matters.</w:t>
      </w:r>
    </w:p>
    <w:p w14:paraId="21D20CFD" w14:textId="232B98E7" w:rsidR="008D1666" w:rsidRPr="008D1666" w:rsidRDefault="008D1666" w:rsidP="00C34327">
      <w:r>
        <w:t xml:space="preserve">It was resolved that the outstanding </w:t>
      </w:r>
      <w:r w:rsidR="006823E9">
        <w:t>boundary issue</w:t>
      </w:r>
      <w:r>
        <w:t xml:space="preserve"> between the Parish Council and a neighbouring property would remain on file</w:t>
      </w:r>
      <w:r w:rsidR="006823E9">
        <w:t xml:space="preserve"> as unresolved.</w:t>
      </w:r>
    </w:p>
    <w:p w14:paraId="32D20426" w14:textId="482A4C53" w:rsidR="004D607C" w:rsidRDefault="00BA3916" w:rsidP="004D607C">
      <w:pPr>
        <w:spacing w:line="240" w:lineRule="auto"/>
        <w:rPr>
          <w:rFonts w:cstheme="minorHAnsi"/>
          <w:b/>
        </w:rPr>
      </w:pPr>
      <w:r w:rsidRPr="00D458FA">
        <w:rPr>
          <w:rFonts w:cstheme="minorHAnsi"/>
          <w:b/>
        </w:rPr>
        <w:t xml:space="preserve"> PLANNING APPLICATIONS</w:t>
      </w:r>
      <w:r w:rsidR="004D607C" w:rsidRPr="00D458FA">
        <w:rPr>
          <w:rFonts w:cstheme="minorHAnsi"/>
          <w:b/>
        </w:rPr>
        <w:t xml:space="preserve"> </w:t>
      </w:r>
    </w:p>
    <w:p w14:paraId="548FCBD7" w14:textId="77777777" w:rsidR="00231744" w:rsidRDefault="00231744" w:rsidP="00231744">
      <w:pPr>
        <w:spacing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Existing Application outcomes: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1744" w:rsidRPr="005F4E61" w14:paraId="5FC4477D" w14:textId="77777777" w:rsidTr="009B4E61">
        <w:tc>
          <w:tcPr>
            <w:tcW w:w="3005" w:type="dxa"/>
          </w:tcPr>
          <w:p w14:paraId="2B8BE720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19/01360/TCA</w:t>
            </w:r>
          </w:p>
          <w:p w14:paraId="312E7F4F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</w:p>
        </w:tc>
        <w:tc>
          <w:tcPr>
            <w:tcW w:w="3005" w:type="dxa"/>
          </w:tcPr>
          <w:p w14:paraId="5FD6B484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Glebe House Various trees and hedges remove or prune</w:t>
            </w:r>
          </w:p>
        </w:tc>
        <w:tc>
          <w:tcPr>
            <w:tcW w:w="3006" w:type="dxa"/>
          </w:tcPr>
          <w:p w14:paraId="4AD81C58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No Objection</w:t>
            </w:r>
          </w:p>
        </w:tc>
      </w:tr>
      <w:tr w:rsidR="00231744" w:rsidRPr="005F4E61" w14:paraId="00EC553C" w14:textId="77777777" w:rsidTr="009B4E61">
        <w:tc>
          <w:tcPr>
            <w:tcW w:w="3005" w:type="dxa"/>
          </w:tcPr>
          <w:p w14:paraId="267C18A3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19/02138/LBC</w:t>
            </w:r>
          </w:p>
          <w:p w14:paraId="7BEA5C67" w14:textId="1E9125FF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19/01884/FUL</w:t>
            </w:r>
          </w:p>
        </w:tc>
        <w:tc>
          <w:tcPr>
            <w:tcW w:w="3005" w:type="dxa"/>
          </w:tcPr>
          <w:p w14:paraId="68E7DEB1" w14:textId="16F1A16C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Yeomans move previously approved summer house 1.7m west. Remove cherry tree</w:t>
            </w:r>
          </w:p>
        </w:tc>
        <w:tc>
          <w:tcPr>
            <w:tcW w:w="3006" w:type="dxa"/>
          </w:tcPr>
          <w:p w14:paraId="22570F22" w14:textId="43625661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No Objection</w:t>
            </w:r>
          </w:p>
        </w:tc>
      </w:tr>
    </w:tbl>
    <w:p w14:paraId="07F7795B" w14:textId="77777777" w:rsidR="00231744" w:rsidRPr="005F4E61" w:rsidRDefault="00231744" w:rsidP="00231744">
      <w:pPr>
        <w:pStyle w:val="NoSpacing"/>
        <w:rPr>
          <w:rFonts w:cstheme="minorHAnsi"/>
          <w:b/>
        </w:rPr>
      </w:pPr>
      <w:r w:rsidRPr="005F4E61">
        <w:rPr>
          <w:rFonts w:cstheme="minorHAnsi"/>
          <w:b/>
        </w:rPr>
        <w:t>Planning Applications since the last meeting:</w:t>
      </w:r>
    </w:p>
    <w:p w14:paraId="3BF73D99" w14:textId="77777777" w:rsidR="00231744" w:rsidRPr="005F4E61" w:rsidRDefault="00231744" w:rsidP="00231744">
      <w:pPr>
        <w:pStyle w:val="NoSpacing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31744" w:rsidRPr="005F4E61" w14:paraId="51609DE9" w14:textId="77777777" w:rsidTr="009B4E61">
        <w:tc>
          <w:tcPr>
            <w:tcW w:w="3005" w:type="dxa"/>
          </w:tcPr>
          <w:p w14:paraId="1702F080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bookmarkStart w:id="0" w:name="_Hlk494371371"/>
            <w:r w:rsidRPr="005F4E61">
              <w:rPr>
                <w:rFonts w:cstheme="minorHAnsi"/>
              </w:rPr>
              <w:t>19/02606/TCA</w:t>
            </w:r>
          </w:p>
        </w:tc>
        <w:tc>
          <w:tcPr>
            <w:tcW w:w="3005" w:type="dxa"/>
          </w:tcPr>
          <w:p w14:paraId="66D110C6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Appletree House Holly tree reduce by 40%</w:t>
            </w:r>
          </w:p>
        </w:tc>
        <w:tc>
          <w:tcPr>
            <w:tcW w:w="3006" w:type="dxa"/>
          </w:tcPr>
          <w:p w14:paraId="7D7D778F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No Objection</w:t>
            </w:r>
          </w:p>
        </w:tc>
      </w:tr>
      <w:tr w:rsidR="00231744" w:rsidRPr="005F4E61" w14:paraId="75BB4E64" w14:textId="77777777" w:rsidTr="009B4E61">
        <w:tc>
          <w:tcPr>
            <w:tcW w:w="3005" w:type="dxa"/>
          </w:tcPr>
          <w:p w14:paraId="0296E251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19/02802/TCA</w:t>
            </w:r>
          </w:p>
        </w:tc>
        <w:tc>
          <w:tcPr>
            <w:tcW w:w="3005" w:type="dxa"/>
          </w:tcPr>
          <w:p w14:paraId="7174FBC3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Chantry Cottage reduce height of Holly stems</w:t>
            </w:r>
          </w:p>
        </w:tc>
        <w:tc>
          <w:tcPr>
            <w:tcW w:w="3006" w:type="dxa"/>
          </w:tcPr>
          <w:p w14:paraId="2FEB6CD7" w14:textId="77777777" w:rsidR="00231744" w:rsidRPr="005F4E61" w:rsidRDefault="00231744" w:rsidP="009B4E61">
            <w:pPr>
              <w:pStyle w:val="NoSpacing"/>
              <w:rPr>
                <w:rFonts w:cstheme="minorHAnsi"/>
              </w:rPr>
            </w:pPr>
            <w:r w:rsidRPr="005F4E61">
              <w:rPr>
                <w:rFonts w:cstheme="minorHAnsi"/>
              </w:rPr>
              <w:t>No Objection</w:t>
            </w:r>
          </w:p>
        </w:tc>
      </w:tr>
      <w:bookmarkEnd w:id="0"/>
    </w:tbl>
    <w:p w14:paraId="2DBB4DD0" w14:textId="77777777" w:rsidR="00231744" w:rsidRPr="005F4E61" w:rsidRDefault="00231744" w:rsidP="00231744">
      <w:pPr>
        <w:pStyle w:val="NoSpacing"/>
        <w:rPr>
          <w:rFonts w:cstheme="minorHAnsi"/>
        </w:rPr>
      </w:pPr>
    </w:p>
    <w:p w14:paraId="05A4E53B" w14:textId="77777777" w:rsidR="00231744" w:rsidRPr="005F4E61" w:rsidRDefault="00231744" w:rsidP="00231744">
      <w:pPr>
        <w:pStyle w:val="NoSpacing"/>
        <w:rPr>
          <w:rFonts w:cstheme="minorHAnsi"/>
        </w:rPr>
      </w:pPr>
    </w:p>
    <w:p w14:paraId="21FC6C01" w14:textId="111A38F0" w:rsidR="004D607C" w:rsidRPr="005F4E61" w:rsidRDefault="00DA72D0" w:rsidP="00231744">
      <w:pPr>
        <w:spacing w:after="0"/>
        <w:rPr>
          <w:rFonts w:cstheme="minorHAnsi"/>
          <w:b/>
        </w:rPr>
      </w:pPr>
      <w:r w:rsidRPr="005F4E61">
        <w:rPr>
          <w:rFonts w:cstheme="minorHAnsi"/>
          <w:b/>
        </w:rPr>
        <w:t>1</w:t>
      </w:r>
      <w:r w:rsidR="00231744" w:rsidRPr="005F4E61">
        <w:rPr>
          <w:rFonts w:cstheme="minorHAnsi"/>
          <w:b/>
        </w:rPr>
        <w:t>1</w:t>
      </w:r>
      <w:r w:rsidR="00785C50" w:rsidRPr="005F4E61">
        <w:rPr>
          <w:rFonts w:cstheme="minorHAnsi"/>
          <w:b/>
        </w:rPr>
        <w:t>. FINANCE</w:t>
      </w:r>
    </w:p>
    <w:p w14:paraId="6BC817A3" w14:textId="529AFAED" w:rsidR="004D607C" w:rsidRPr="00D458FA" w:rsidRDefault="004D607C" w:rsidP="004D607C">
      <w:pPr>
        <w:pStyle w:val="NoSpacing"/>
        <w:rPr>
          <w:rFonts w:cstheme="minorHAnsi"/>
          <w:b/>
        </w:rPr>
      </w:pPr>
      <w:r w:rsidRPr="00D458FA">
        <w:rPr>
          <w:rFonts w:cstheme="minorHAnsi"/>
          <w:b/>
        </w:rPr>
        <w:t xml:space="preserve">Payments to </w:t>
      </w:r>
      <w:r w:rsidR="00231744">
        <w:rPr>
          <w:rFonts w:cstheme="minorHAnsi"/>
          <w:b/>
        </w:rPr>
        <w:t>made</w:t>
      </w:r>
      <w:r w:rsidRPr="00D458FA">
        <w:rPr>
          <w:rFonts w:cstheme="minorHAnsi"/>
          <w:b/>
        </w:rPr>
        <w:t>:</w:t>
      </w:r>
    </w:p>
    <w:tbl>
      <w:tblPr>
        <w:tblStyle w:val="TableGrid"/>
        <w:tblW w:w="9239" w:type="dxa"/>
        <w:tblLook w:val="04A0" w:firstRow="1" w:lastRow="0" w:firstColumn="1" w:lastColumn="0" w:noHBand="0" w:noVBand="1"/>
      </w:tblPr>
      <w:tblGrid>
        <w:gridCol w:w="4425"/>
        <w:gridCol w:w="4814"/>
      </w:tblGrid>
      <w:tr w:rsidR="004D607C" w:rsidRPr="00D458FA" w14:paraId="2587E57C" w14:textId="77777777" w:rsidTr="00231744">
        <w:tc>
          <w:tcPr>
            <w:tcW w:w="4425" w:type="dxa"/>
          </w:tcPr>
          <w:p w14:paraId="763FA7AC" w14:textId="77777777" w:rsidR="004D607C" w:rsidRPr="00D458FA" w:rsidRDefault="004D607C" w:rsidP="00D75719">
            <w:pPr>
              <w:pStyle w:val="NoSpacing"/>
              <w:rPr>
                <w:rFonts w:cstheme="minorHAnsi"/>
              </w:rPr>
            </w:pPr>
            <w:r w:rsidRPr="00D458FA">
              <w:rPr>
                <w:rFonts w:cstheme="minorHAnsi"/>
              </w:rPr>
              <w:t>C Hollinsworth sign Recreation Gates</w:t>
            </w:r>
          </w:p>
        </w:tc>
        <w:tc>
          <w:tcPr>
            <w:tcW w:w="4814" w:type="dxa"/>
          </w:tcPr>
          <w:p w14:paraId="03105B36" w14:textId="77777777" w:rsidR="004D607C" w:rsidRPr="00D458FA" w:rsidRDefault="004D607C" w:rsidP="00D75719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D458FA">
              <w:rPr>
                <w:rFonts w:cstheme="minorHAnsi"/>
              </w:rPr>
              <w:t>£21.36</w:t>
            </w:r>
          </w:p>
        </w:tc>
      </w:tr>
      <w:tr w:rsidR="004D607C" w:rsidRPr="00D458FA" w14:paraId="0EC15531" w14:textId="77777777" w:rsidTr="00231744">
        <w:tc>
          <w:tcPr>
            <w:tcW w:w="4425" w:type="dxa"/>
          </w:tcPr>
          <w:p w14:paraId="697B88BC" w14:textId="77777777" w:rsidR="004D607C" w:rsidRPr="00D458FA" w:rsidRDefault="004D607C" w:rsidP="00D75719">
            <w:pPr>
              <w:pStyle w:val="NoSpacing"/>
              <w:rPr>
                <w:rFonts w:cstheme="minorHAnsi"/>
              </w:rPr>
            </w:pPr>
            <w:r w:rsidRPr="00D458FA">
              <w:rPr>
                <w:rFonts w:cstheme="minorHAnsi"/>
              </w:rPr>
              <w:t>Campaign to Protect Rural England subscription</w:t>
            </w:r>
          </w:p>
        </w:tc>
        <w:tc>
          <w:tcPr>
            <w:tcW w:w="4814" w:type="dxa"/>
          </w:tcPr>
          <w:p w14:paraId="4339781A" w14:textId="77777777" w:rsidR="004D607C" w:rsidRPr="00D458FA" w:rsidRDefault="004D607C" w:rsidP="00D75719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D458FA">
              <w:rPr>
                <w:rFonts w:cstheme="minorHAnsi"/>
              </w:rPr>
              <w:t>£36.00</w:t>
            </w:r>
          </w:p>
        </w:tc>
      </w:tr>
      <w:tr w:rsidR="004D607C" w:rsidRPr="00D458FA" w14:paraId="2CF7325A" w14:textId="77777777" w:rsidTr="00231744">
        <w:tc>
          <w:tcPr>
            <w:tcW w:w="4425" w:type="dxa"/>
          </w:tcPr>
          <w:p w14:paraId="29EDE0D0" w14:textId="77777777" w:rsidR="004D607C" w:rsidRPr="00D458FA" w:rsidRDefault="004D607C" w:rsidP="00D75719">
            <w:pPr>
              <w:pStyle w:val="NoSpacing"/>
              <w:rPr>
                <w:rFonts w:cstheme="minorHAnsi"/>
              </w:rPr>
            </w:pPr>
            <w:r w:rsidRPr="00D458FA">
              <w:rPr>
                <w:rFonts w:cstheme="minorHAnsi"/>
              </w:rPr>
              <w:t xml:space="preserve">Village Notice Board </w:t>
            </w:r>
          </w:p>
        </w:tc>
        <w:tc>
          <w:tcPr>
            <w:tcW w:w="4814" w:type="dxa"/>
          </w:tcPr>
          <w:p w14:paraId="25D66541" w14:textId="77777777" w:rsidR="004D607C" w:rsidRPr="00D458FA" w:rsidRDefault="00F457F9" w:rsidP="00D75719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 w:rsidRPr="00D458FA">
              <w:rPr>
                <w:rFonts w:cstheme="minorHAnsi"/>
              </w:rPr>
              <w:t>£1460</w:t>
            </w:r>
            <w:r w:rsidR="00662907" w:rsidRPr="00D458FA">
              <w:rPr>
                <w:rFonts w:cstheme="minorHAnsi"/>
              </w:rPr>
              <w:t>.00*</w:t>
            </w:r>
          </w:p>
        </w:tc>
      </w:tr>
      <w:tr w:rsidR="00231744" w:rsidRPr="00D458FA" w14:paraId="65439E6A" w14:textId="77777777" w:rsidTr="00231744">
        <w:tc>
          <w:tcPr>
            <w:tcW w:w="4425" w:type="dxa"/>
          </w:tcPr>
          <w:p w14:paraId="4454ABAA" w14:textId="5DF1BEAE" w:rsidR="00231744" w:rsidRPr="00D458FA" w:rsidRDefault="00231744" w:rsidP="00D7571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Clerk salary</w:t>
            </w:r>
          </w:p>
        </w:tc>
        <w:tc>
          <w:tcPr>
            <w:tcW w:w="4814" w:type="dxa"/>
          </w:tcPr>
          <w:p w14:paraId="7F4A6CFA" w14:textId="557E4451" w:rsidR="00231744" w:rsidRPr="00D458FA" w:rsidRDefault="00231744" w:rsidP="00D75719">
            <w:pPr>
              <w:pStyle w:val="NoSpacing"/>
              <w:tabs>
                <w:tab w:val="decimal" w:pos="624"/>
              </w:tabs>
              <w:ind w:left="-152" w:right="3585"/>
              <w:rPr>
                <w:rFonts w:cstheme="minorHAnsi"/>
              </w:rPr>
            </w:pPr>
            <w:r>
              <w:rPr>
                <w:rFonts w:cstheme="minorHAnsi"/>
              </w:rPr>
              <w:t>£486.00</w:t>
            </w:r>
          </w:p>
        </w:tc>
      </w:tr>
    </w:tbl>
    <w:p w14:paraId="5984F39F" w14:textId="09BE2AFC" w:rsidR="004D607C" w:rsidRDefault="004D607C" w:rsidP="004D607C">
      <w:pPr>
        <w:pStyle w:val="NoSpacing"/>
        <w:rPr>
          <w:rFonts w:cstheme="minorHAnsi"/>
        </w:rPr>
      </w:pPr>
      <w:r w:rsidRPr="00D458FA">
        <w:rPr>
          <w:rFonts w:cstheme="minorHAnsi"/>
        </w:rPr>
        <w:t>*less Community Infrastructure Levy of £788.28</w:t>
      </w:r>
    </w:p>
    <w:p w14:paraId="5F83AE02" w14:textId="59B75FDC" w:rsidR="00231744" w:rsidRDefault="00231744" w:rsidP="004D607C">
      <w:pPr>
        <w:pStyle w:val="NoSpacing"/>
        <w:rPr>
          <w:rFonts w:cstheme="minorHAnsi"/>
        </w:rPr>
      </w:pPr>
    </w:p>
    <w:p w14:paraId="6AE572A8" w14:textId="29D20BC6" w:rsidR="00231744" w:rsidRPr="00231744" w:rsidRDefault="00231744" w:rsidP="004D607C">
      <w:pPr>
        <w:pStyle w:val="NoSpacing"/>
        <w:rPr>
          <w:rFonts w:cstheme="minorHAnsi"/>
          <w:b/>
        </w:rPr>
      </w:pPr>
      <w:r w:rsidRPr="00231744">
        <w:rPr>
          <w:rFonts w:cstheme="minorHAnsi"/>
          <w:b/>
        </w:rPr>
        <w:t>Payments to approve: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9"/>
        <w:gridCol w:w="4762"/>
      </w:tblGrid>
      <w:tr w:rsidR="00231744" w14:paraId="449D84B4" w14:textId="77777777" w:rsidTr="00231744">
        <w:tc>
          <w:tcPr>
            <w:tcW w:w="4479" w:type="dxa"/>
          </w:tcPr>
          <w:p w14:paraId="407B7AA1" w14:textId="75E85A48" w:rsidR="00231744" w:rsidRPr="00231744" w:rsidRDefault="00231744" w:rsidP="00BE381D">
            <w:pPr>
              <w:rPr>
                <w:rFonts w:cstheme="minorHAnsi"/>
              </w:rPr>
            </w:pPr>
            <w:r>
              <w:rPr>
                <w:rFonts w:cstheme="minorHAnsi"/>
              </w:rPr>
              <w:t>Wiltshire Association Local Council</w:t>
            </w:r>
          </w:p>
        </w:tc>
        <w:tc>
          <w:tcPr>
            <w:tcW w:w="4762" w:type="dxa"/>
          </w:tcPr>
          <w:p w14:paraId="5C1C4C07" w14:textId="762B2805" w:rsidR="00231744" w:rsidRPr="00231744" w:rsidRDefault="00231744" w:rsidP="00BE381D">
            <w:pPr>
              <w:rPr>
                <w:rFonts w:cstheme="minorHAnsi"/>
              </w:rPr>
            </w:pPr>
            <w:r w:rsidRPr="00231744">
              <w:rPr>
                <w:rFonts w:cstheme="minorHAnsi"/>
              </w:rPr>
              <w:t>£106.82</w:t>
            </w:r>
          </w:p>
        </w:tc>
      </w:tr>
    </w:tbl>
    <w:p w14:paraId="4728F7FB" w14:textId="105D3C5E" w:rsidR="00231744" w:rsidRDefault="00231744" w:rsidP="00BE381D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All agreed </w:t>
      </w:r>
    </w:p>
    <w:p w14:paraId="63E189EF" w14:textId="77777777" w:rsidR="00231744" w:rsidRPr="00D458FA" w:rsidRDefault="00231744" w:rsidP="00BE381D">
      <w:pPr>
        <w:spacing w:after="0"/>
        <w:rPr>
          <w:rFonts w:cstheme="minorHAnsi"/>
          <w:b/>
        </w:rPr>
      </w:pPr>
    </w:p>
    <w:p w14:paraId="7CFED9E4" w14:textId="77777777" w:rsidR="005F4E61" w:rsidRDefault="005F4E61" w:rsidP="00231744">
      <w:pPr>
        <w:pStyle w:val="NoSpacing"/>
        <w:rPr>
          <w:b/>
          <w:sz w:val="24"/>
          <w:szCs w:val="24"/>
        </w:rPr>
      </w:pPr>
    </w:p>
    <w:p w14:paraId="2BE5EFD5" w14:textId="77777777" w:rsidR="005F4E61" w:rsidRDefault="005F4E61" w:rsidP="00231744">
      <w:pPr>
        <w:pStyle w:val="NoSpacing"/>
        <w:rPr>
          <w:b/>
          <w:sz w:val="24"/>
          <w:szCs w:val="24"/>
        </w:rPr>
      </w:pPr>
    </w:p>
    <w:p w14:paraId="25BE3A1E" w14:textId="77777777" w:rsidR="005F4E61" w:rsidRDefault="005F4E61" w:rsidP="00231744">
      <w:pPr>
        <w:pStyle w:val="NoSpacing"/>
        <w:rPr>
          <w:b/>
          <w:sz w:val="24"/>
          <w:szCs w:val="24"/>
        </w:rPr>
      </w:pPr>
    </w:p>
    <w:p w14:paraId="5A831F8D" w14:textId="77777777" w:rsidR="005F4E61" w:rsidRDefault="005F4E61" w:rsidP="00231744">
      <w:pPr>
        <w:pStyle w:val="NoSpacing"/>
        <w:rPr>
          <w:b/>
          <w:sz w:val="24"/>
          <w:szCs w:val="24"/>
        </w:rPr>
      </w:pPr>
    </w:p>
    <w:p w14:paraId="0120E1C2" w14:textId="77777777" w:rsidR="005F4E61" w:rsidRDefault="005F4E61" w:rsidP="00231744">
      <w:pPr>
        <w:pStyle w:val="NoSpacing"/>
        <w:rPr>
          <w:b/>
          <w:sz w:val="24"/>
          <w:szCs w:val="24"/>
        </w:rPr>
      </w:pPr>
    </w:p>
    <w:p w14:paraId="187318AA" w14:textId="6581711E" w:rsidR="00231744" w:rsidRPr="00D23BC6" w:rsidRDefault="00231744" w:rsidP="00231744">
      <w:pPr>
        <w:pStyle w:val="NoSpacing"/>
        <w:rPr>
          <w:b/>
          <w:sz w:val="24"/>
          <w:szCs w:val="24"/>
        </w:rPr>
      </w:pPr>
      <w:r w:rsidRPr="00231744">
        <w:rPr>
          <w:b/>
          <w:sz w:val="24"/>
          <w:szCs w:val="24"/>
        </w:rPr>
        <w:t xml:space="preserve"> </w:t>
      </w:r>
      <w:r w:rsidRPr="00D23BC6">
        <w:rPr>
          <w:b/>
          <w:sz w:val="24"/>
          <w:szCs w:val="24"/>
        </w:rPr>
        <w:t>Payments Received: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31744" w:rsidRPr="005F4E61" w14:paraId="4F3253C9" w14:textId="77777777" w:rsidTr="009B4E61">
        <w:tc>
          <w:tcPr>
            <w:tcW w:w="4508" w:type="dxa"/>
          </w:tcPr>
          <w:p w14:paraId="1285EFA7" w14:textId="77777777" w:rsidR="00231744" w:rsidRPr="005F4E61" w:rsidRDefault="00231744" w:rsidP="009B4E61">
            <w:pPr>
              <w:pStyle w:val="NoSpacing"/>
            </w:pPr>
            <w:r w:rsidRPr="005F4E61">
              <w:t xml:space="preserve">SEE wayleave </w:t>
            </w:r>
          </w:p>
        </w:tc>
        <w:tc>
          <w:tcPr>
            <w:tcW w:w="4508" w:type="dxa"/>
          </w:tcPr>
          <w:p w14:paraId="37478E7E" w14:textId="77777777" w:rsidR="00231744" w:rsidRPr="005F4E61" w:rsidRDefault="00231744" w:rsidP="009B4E61">
            <w:pPr>
              <w:pStyle w:val="NoSpacing"/>
            </w:pPr>
            <w:r w:rsidRPr="005F4E61">
              <w:t>£90.00</w:t>
            </w:r>
          </w:p>
        </w:tc>
      </w:tr>
      <w:tr w:rsidR="00231744" w:rsidRPr="005F4E61" w14:paraId="31F7918C" w14:textId="77777777" w:rsidTr="009B4E61">
        <w:tc>
          <w:tcPr>
            <w:tcW w:w="4508" w:type="dxa"/>
          </w:tcPr>
          <w:p w14:paraId="58C521F5" w14:textId="77777777" w:rsidR="00231744" w:rsidRPr="005F4E61" w:rsidRDefault="00231744" w:rsidP="009B4E61">
            <w:pPr>
              <w:pStyle w:val="NoSpacing"/>
            </w:pPr>
            <w:r w:rsidRPr="005F4E61">
              <w:t>Easton Royal Academy Woodland (1.4.19-31.3.2020</w:t>
            </w:r>
          </w:p>
        </w:tc>
        <w:tc>
          <w:tcPr>
            <w:tcW w:w="4508" w:type="dxa"/>
          </w:tcPr>
          <w:p w14:paraId="1DB488FA" w14:textId="77777777" w:rsidR="00231744" w:rsidRPr="005F4E61" w:rsidRDefault="00231744" w:rsidP="009B4E61">
            <w:pPr>
              <w:pStyle w:val="NoSpacing"/>
            </w:pPr>
            <w:r w:rsidRPr="005F4E61">
              <w:t>£100.00</w:t>
            </w:r>
          </w:p>
        </w:tc>
      </w:tr>
      <w:tr w:rsidR="00231744" w:rsidRPr="005F4E61" w14:paraId="3DF7550F" w14:textId="77777777" w:rsidTr="009B4E61">
        <w:tc>
          <w:tcPr>
            <w:tcW w:w="4508" w:type="dxa"/>
          </w:tcPr>
          <w:p w14:paraId="01978094" w14:textId="77777777" w:rsidR="00231744" w:rsidRPr="005F4E61" w:rsidRDefault="00231744" w:rsidP="009B4E61">
            <w:pPr>
              <w:pStyle w:val="NoSpacing"/>
            </w:pPr>
            <w:r w:rsidRPr="005F4E61">
              <w:t>CIL Payment Wiltshire Council (New House 72 Easton Royal 16/08177/FUL)</w:t>
            </w:r>
          </w:p>
        </w:tc>
        <w:tc>
          <w:tcPr>
            <w:tcW w:w="4508" w:type="dxa"/>
          </w:tcPr>
          <w:p w14:paraId="2C2C63A4" w14:textId="77777777" w:rsidR="00231744" w:rsidRPr="005F4E61" w:rsidRDefault="00231744" w:rsidP="009B4E61">
            <w:pPr>
              <w:pStyle w:val="NoSpacing"/>
            </w:pPr>
            <w:r w:rsidRPr="005F4E61">
              <w:t>£2,364.84</w:t>
            </w:r>
          </w:p>
        </w:tc>
      </w:tr>
      <w:tr w:rsidR="00231744" w:rsidRPr="005F4E61" w14:paraId="15C47E47" w14:textId="77777777" w:rsidTr="009B4E61">
        <w:tc>
          <w:tcPr>
            <w:tcW w:w="4508" w:type="dxa"/>
          </w:tcPr>
          <w:p w14:paraId="5486F48E" w14:textId="77777777" w:rsidR="00231744" w:rsidRPr="005F4E61" w:rsidRDefault="00231744" w:rsidP="009B4E61">
            <w:pPr>
              <w:pStyle w:val="NoSpacing"/>
            </w:pPr>
            <w:r w:rsidRPr="005F4E61">
              <w:t>Precept</w:t>
            </w:r>
          </w:p>
        </w:tc>
        <w:tc>
          <w:tcPr>
            <w:tcW w:w="4508" w:type="dxa"/>
          </w:tcPr>
          <w:p w14:paraId="5860D47C" w14:textId="77777777" w:rsidR="00231744" w:rsidRPr="005F4E61" w:rsidRDefault="00231744" w:rsidP="009B4E61">
            <w:pPr>
              <w:pStyle w:val="NoSpacing"/>
            </w:pPr>
            <w:r w:rsidRPr="005F4E61">
              <w:t>£6,500.00</w:t>
            </w:r>
          </w:p>
        </w:tc>
      </w:tr>
    </w:tbl>
    <w:p w14:paraId="54098394" w14:textId="77777777" w:rsidR="004D607C" w:rsidRPr="00D458FA" w:rsidRDefault="004D607C" w:rsidP="004D607C">
      <w:pPr>
        <w:pStyle w:val="NoSpacing"/>
        <w:tabs>
          <w:tab w:val="center" w:pos="4513"/>
          <w:tab w:val="left" w:pos="4950"/>
        </w:tabs>
        <w:rPr>
          <w:rFonts w:cstheme="minorHAnsi"/>
        </w:rPr>
      </w:pPr>
    </w:p>
    <w:p w14:paraId="0C09A101" w14:textId="0DFDBB88" w:rsidR="0049458A" w:rsidRPr="00D458FA" w:rsidRDefault="0049617C" w:rsidP="0049458A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>1</w:t>
      </w:r>
      <w:r w:rsidR="00231744">
        <w:rPr>
          <w:rFonts w:cstheme="minorHAnsi"/>
          <w:b/>
        </w:rPr>
        <w:t>2</w:t>
      </w:r>
      <w:r w:rsidRPr="00D458FA">
        <w:rPr>
          <w:rFonts w:cstheme="minorHAnsi"/>
          <w:b/>
        </w:rPr>
        <w:t>.</w:t>
      </w:r>
      <w:r w:rsidRPr="00D458FA">
        <w:rPr>
          <w:rFonts w:cstheme="minorHAnsi"/>
        </w:rPr>
        <w:t xml:space="preserve"> </w:t>
      </w:r>
      <w:r w:rsidR="003E7B9E" w:rsidRPr="00D458FA">
        <w:rPr>
          <w:rFonts w:cstheme="minorHAnsi"/>
          <w:b/>
        </w:rPr>
        <w:t>REPORTS FROM PARISH COUNCILLOR PORTFOLIO</w:t>
      </w:r>
    </w:p>
    <w:p w14:paraId="4FFA140C" w14:textId="77777777" w:rsidR="00AE2048" w:rsidRPr="00D458FA" w:rsidRDefault="00AE2048" w:rsidP="00AE2048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>Cedric Hollinsworth</w:t>
      </w:r>
      <w:r w:rsidR="003E7B9E" w:rsidRPr="00D458FA">
        <w:rPr>
          <w:rFonts w:cstheme="minorHAnsi"/>
          <w:b/>
        </w:rPr>
        <w:t>.</w:t>
      </w:r>
      <w:r w:rsidRPr="00D458FA">
        <w:rPr>
          <w:rFonts w:cstheme="minorHAnsi"/>
          <w:b/>
        </w:rPr>
        <w:t xml:space="preserve"> Street </w:t>
      </w:r>
      <w:r w:rsidR="003E7B9E" w:rsidRPr="00D458FA">
        <w:rPr>
          <w:rFonts w:cstheme="minorHAnsi"/>
          <w:b/>
        </w:rPr>
        <w:t>S</w:t>
      </w:r>
      <w:r w:rsidRPr="00D458FA">
        <w:rPr>
          <w:rFonts w:cstheme="minorHAnsi"/>
          <w:b/>
        </w:rPr>
        <w:t>cene and Highways</w:t>
      </w:r>
    </w:p>
    <w:p w14:paraId="47DFFB95" w14:textId="77777777" w:rsidR="00AE2048" w:rsidRPr="00D458FA" w:rsidRDefault="00AE2048" w:rsidP="009361E0">
      <w:pPr>
        <w:spacing w:after="0"/>
        <w:rPr>
          <w:rFonts w:cstheme="minorHAnsi"/>
        </w:rPr>
      </w:pPr>
      <w:r w:rsidRPr="00D458FA">
        <w:rPr>
          <w:rFonts w:cstheme="minorHAnsi"/>
        </w:rPr>
        <w:t xml:space="preserve">Report circulated and to be put on the website. </w:t>
      </w:r>
    </w:p>
    <w:p w14:paraId="5CE1A08E" w14:textId="77777777" w:rsidR="00231744" w:rsidRDefault="00231744" w:rsidP="005C4C3D">
      <w:pPr>
        <w:spacing w:after="0"/>
        <w:rPr>
          <w:rFonts w:cstheme="minorHAnsi"/>
          <w:b/>
        </w:rPr>
      </w:pPr>
    </w:p>
    <w:p w14:paraId="3F680C8D" w14:textId="5E7580F8" w:rsidR="00AE2048" w:rsidRPr="00D458FA" w:rsidRDefault="00AE2048" w:rsidP="005C4C3D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>Anna Patterson</w:t>
      </w:r>
      <w:r w:rsidR="003E7B9E" w:rsidRPr="00D458FA">
        <w:rPr>
          <w:rFonts w:cstheme="minorHAnsi"/>
          <w:b/>
        </w:rPr>
        <w:t>.</w:t>
      </w:r>
      <w:r w:rsidRPr="00D458FA">
        <w:rPr>
          <w:rFonts w:cstheme="minorHAnsi"/>
          <w:b/>
        </w:rPr>
        <w:t xml:space="preserve"> Church Liaison</w:t>
      </w:r>
      <w:r w:rsidR="00BA1337" w:rsidRPr="00D458FA">
        <w:rPr>
          <w:rFonts w:cstheme="minorHAnsi"/>
          <w:b/>
        </w:rPr>
        <w:t>/School Liaison</w:t>
      </w:r>
      <w:r w:rsidRPr="00D458FA">
        <w:rPr>
          <w:rFonts w:cstheme="minorHAnsi"/>
          <w:b/>
        </w:rPr>
        <w:t xml:space="preserve"> </w:t>
      </w:r>
    </w:p>
    <w:p w14:paraId="15B655B7" w14:textId="77777777" w:rsidR="00AE2048" w:rsidRPr="00D458FA" w:rsidRDefault="003B2B3C" w:rsidP="00505C80">
      <w:pPr>
        <w:rPr>
          <w:rFonts w:cstheme="minorHAnsi"/>
        </w:rPr>
      </w:pPr>
      <w:r w:rsidRPr="00D458FA">
        <w:rPr>
          <w:rFonts w:cstheme="minorHAnsi"/>
        </w:rPr>
        <w:t>Church report read out. No update from school.</w:t>
      </w:r>
    </w:p>
    <w:p w14:paraId="0F0314D1" w14:textId="77777777" w:rsidR="00AE2048" w:rsidRPr="00D458FA" w:rsidRDefault="00AE2048" w:rsidP="005C4C3D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>Colin Sibun</w:t>
      </w:r>
      <w:r w:rsidR="003E7B9E" w:rsidRPr="00D458FA">
        <w:rPr>
          <w:rFonts w:cstheme="minorHAnsi"/>
          <w:b/>
        </w:rPr>
        <w:t>.</w:t>
      </w:r>
      <w:r w:rsidRPr="00D458FA">
        <w:rPr>
          <w:rFonts w:cstheme="minorHAnsi"/>
          <w:b/>
        </w:rPr>
        <w:t xml:space="preserve"> Recreation Ground </w:t>
      </w:r>
    </w:p>
    <w:p w14:paraId="04424669" w14:textId="6C8EC122" w:rsidR="00AE2048" w:rsidRDefault="003A748C" w:rsidP="00505C80">
      <w:pPr>
        <w:rPr>
          <w:rFonts w:cstheme="minorHAnsi"/>
        </w:rPr>
      </w:pPr>
      <w:r>
        <w:rPr>
          <w:rFonts w:cstheme="minorHAnsi"/>
        </w:rPr>
        <w:t xml:space="preserve">Various tasks completed. Replacement </w:t>
      </w:r>
      <w:r w:rsidR="006823E9">
        <w:rPr>
          <w:rFonts w:cstheme="minorHAnsi"/>
        </w:rPr>
        <w:t>N</w:t>
      </w:r>
      <w:r>
        <w:rPr>
          <w:rFonts w:cstheme="minorHAnsi"/>
        </w:rPr>
        <w:t xml:space="preserve">otice </w:t>
      </w:r>
      <w:r w:rsidR="006823E9">
        <w:rPr>
          <w:rFonts w:cstheme="minorHAnsi"/>
        </w:rPr>
        <w:t>b</w:t>
      </w:r>
      <w:r>
        <w:rPr>
          <w:rFonts w:cstheme="minorHAnsi"/>
        </w:rPr>
        <w:t xml:space="preserve">oard at the Village Hall and Easton House. Some minor repairs to the wooden structure of the playground. Some work has been completed on the apple trees, and a new 8-seater table has been donated by Wendy </w:t>
      </w:r>
      <w:proofErr w:type="spellStart"/>
      <w:r>
        <w:rPr>
          <w:rFonts w:cstheme="minorHAnsi"/>
        </w:rPr>
        <w:t>Trayhern</w:t>
      </w:r>
      <w:proofErr w:type="spellEnd"/>
      <w:r>
        <w:rPr>
          <w:rFonts w:cstheme="minorHAnsi"/>
        </w:rPr>
        <w:t xml:space="preserve"> in memory of her late husband John.</w:t>
      </w:r>
    </w:p>
    <w:p w14:paraId="64B71219" w14:textId="38E532D1" w:rsidR="003A748C" w:rsidRDefault="003A748C" w:rsidP="00505C80">
      <w:pPr>
        <w:rPr>
          <w:rFonts w:cstheme="minorHAnsi"/>
        </w:rPr>
      </w:pPr>
      <w:r>
        <w:rPr>
          <w:rFonts w:cstheme="minorHAnsi"/>
        </w:rPr>
        <w:t>There are a number of tyres that were positioned around the orchard trees that now need disposing off. It is proposed to discuss this at the APM.</w:t>
      </w:r>
    </w:p>
    <w:p w14:paraId="4BDB462E" w14:textId="79C298D9" w:rsidR="009004B9" w:rsidRPr="00D458FA" w:rsidRDefault="009004B9" w:rsidP="00505C80">
      <w:pPr>
        <w:rPr>
          <w:rFonts w:cstheme="minorHAnsi"/>
        </w:rPr>
      </w:pPr>
      <w:r>
        <w:rPr>
          <w:rFonts w:cstheme="minorHAnsi"/>
        </w:rPr>
        <w:t>CS suggested that the remaining CIL payment could be used to purchase some new swings in the playground. All agreed that this would be a valid use of funds. CS to look into suitable products and to raise at the APM.</w:t>
      </w:r>
    </w:p>
    <w:p w14:paraId="624ABAEA" w14:textId="77777777" w:rsidR="00284CD4" w:rsidRDefault="00AE2048" w:rsidP="005C4C3D">
      <w:pPr>
        <w:spacing w:after="0"/>
        <w:rPr>
          <w:rFonts w:cstheme="minorHAnsi"/>
        </w:rPr>
      </w:pPr>
      <w:r w:rsidRPr="00D458FA">
        <w:rPr>
          <w:rFonts w:cstheme="minorHAnsi"/>
          <w:b/>
        </w:rPr>
        <w:t>Beverley Helps</w:t>
      </w:r>
      <w:r w:rsidR="003E7B9E" w:rsidRPr="00D458FA">
        <w:rPr>
          <w:rFonts w:cstheme="minorHAnsi"/>
          <w:b/>
        </w:rPr>
        <w:t>.</w:t>
      </w:r>
      <w:r w:rsidRPr="00D458FA">
        <w:rPr>
          <w:rFonts w:cstheme="minorHAnsi"/>
          <w:b/>
        </w:rPr>
        <w:t xml:space="preserve"> Footpaths</w:t>
      </w:r>
      <w:r w:rsidR="00152866">
        <w:rPr>
          <w:rFonts w:cstheme="minorHAnsi"/>
        </w:rPr>
        <w:t xml:space="preserve">, </w:t>
      </w:r>
    </w:p>
    <w:p w14:paraId="29E9AE1F" w14:textId="6FA31015" w:rsidR="00BD5916" w:rsidRDefault="00284CD4" w:rsidP="005C4C3D">
      <w:pPr>
        <w:spacing w:after="0"/>
        <w:rPr>
          <w:rFonts w:cstheme="minorHAnsi"/>
        </w:rPr>
      </w:pPr>
      <w:r>
        <w:rPr>
          <w:rFonts w:cstheme="minorHAnsi"/>
        </w:rPr>
        <w:t>S</w:t>
      </w:r>
      <w:r w:rsidR="00152866">
        <w:rPr>
          <w:rFonts w:cstheme="minorHAnsi"/>
        </w:rPr>
        <w:t xml:space="preserve">ome outstanding issues relating to </w:t>
      </w:r>
      <w:r>
        <w:rPr>
          <w:rFonts w:cstheme="minorHAnsi"/>
        </w:rPr>
        <w:t xml:space="preserve">the repair and removal of two </w:t>
      </w:r>
      <w:r w:rsidR="00152866">
        <w:rPr>
          <w:rFonts w:cstheme="minorHAnsi"/>
        </w:rPr>
        <w:t xml:space="preserve">kissing gates </w:t>
      </w:r>
      <w:r>
        <w:rPr>
          <w:rFonts w:cstheme="minorHAnsi"/>
        </w:rPr>
        <w:t xml:space="preserve">remains outstanding. </w:t>
      </w:r>
    </w:p>
    <w:p w14:paraId="5DACDD8E" w14:textId="4BBC6807" w:rsidR="00284CD4" w:rsidRDefault="00284CD4" w:rsidP="005C4C3D">
      <w:pPr>
        <w:spacing w:after="0"/>
        <w:rPr>
          <w:rFonts w:cstheme="minorHAnsi"/>
        </w:rPr>
      </w:pPr>
    </w:p>
    <w:p w14:paraId="15EFAD69" w14:textId="1BB0B7F7" w:rsidR="00284CD4" w:rsidRPr="00284CD4" w:rsidRDefault="00284CD4" w:rsidP="005C4C3D">
      <w:pPr>
        <w:spacing w:after="0"/>
        <w:rPr>
          <w:rFonts w:cstheme="minorHAnsi"/>
          <w:b/>
        </w:rPr>
      </w:pPr>
      <w:r w:rsidRPr="007D5173">
        <w:rPr>
          <w:rFonts w:cstheme="minorHAnsi"/>
          <w:b/>
        </w:rPr>
        <w:t>13. Preparation for Annual Parish Meeting</w:t>
      </w:r>
      <w:r>
        <w:rPr>
          <w:rFonts w:cstheme="minorHAnsi"/>
        </w:rPr>
        <w:t xml:space="preserve">. Clerk to invite </w:t>
      </w:r>
      <w:r w:rsidR="006149BA">
        <w:rPr>
          <w:rFonts w:cstheme="minorHAnsi"/>
        </w:rPr>
        <w:t xml:space="preserve">various groups within the Village. AP to liaise with ER academy. CH to discuss with </w:t>
      </w:r>
      <w:r w:rsidR="00F968E6">
        <w:rPr>
          <w:rFonts w:cstheme="minorHAnsi"/>
        </w:rPr>
        <w:t>speed watch</w:t>
      </w:r>
      <w:r w:rsidR="006149BA">
        <w:rPr>
          <w:rFonts w:cstheme="minorHAnsi"/>
        </w:rPr>
        <w:t xml:space="preserve"> whether they wish to present</w:t>
      </w:r>
      <w:r w:rsidR="007D5173">
        <w:rPr>
          <w:rFonts w:cstheme="minorHAnsi"/>
        </w:rPr>
        <w:t>. Meeting to start at 7pm followed by the Annual Meeting of the Parish Council.</w:t>
      </w:r>
    </w:p>
    <w:p w14:paraId="04C99A94" w14:textId="77777777" w:rsidR="00BE047D" w:rsidRPr="00D458FA" w:rsidRDefault="00BE047D" w:rsidP="00D458FA">
      <w:pPr>
        <w:tabs>
          <w:tab w:val="left" w:pos="8730"/>
        </w:tabs>
        <w:spacing w:after="0"/>
        <w:rPr>
          <w:rFonts w:cstheme="minorHAnsi"/>
        </w:rPr>
      </w:pPr>
    </w:p>
    <w:p w14:paraId="4CFAA45B" w14:textId="7D5ECCD6" w:rsidR="009004B9" w:rsidRPr="00D458FA" w:rsidRDefault="005C4C3D" w:rsidP="00BE047D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>1</w:t>
      </w:r>
      <w:r w:rsidR="00BD02C4">
        <w:rPr>
          <w:rFonts w:cstheme="minorHAnsi"/>
          <w:b/>
        </w:rPr>
        <w:t>4</w:t>
      </w:r>
      <w:r w:rsidRPr="00D458FA">
        <w:rPr>
          <w:rFonts w:cstheme="minorHAnsi"/>
          <w:b/>
        </w:rPr>
        <w:t xml:space="preserve">. </w:t>
      </w:r>
      <w:r w:rsidR="00257A94" w:rsidRPr="00D458FA">
        <w:rPr>
          <w:rFonts w:cstheme="minorHAnsi"/>
          <w:b/>
        </w:rPr>
        <w:t>ANY OTHER BUSINESS</w:t>
      </w:r>
    </w:p>
    <w:p w14:paraId="2AB3F4A9" w14:textId="3C8F585F" w:rsidR="00680FAF" w:rsidRDefault="005D3ABC" w:rsidP="00BE047D">
      <w:pPr>
        <w:spacing w:after="0"/>
        <w:rPr>
          <w:rFonts w:cstheme="minorHAnsi"/>
        </w:rPr>
      </w:pPr>
      <w:r>
        <w:rPr>
          <w:rFonts w:cstheme="minorHAnsi"/>
        </w:rPr>
        <w:t xml:space="preserve">MH raised the annual review of Clerk salary. </w:t>
      </w:r>
      <w:r w:rsidR="00D1771D">
        <w:rPr>
          <w:rFonts w:cstheme="minorHAnsi"/>
        </w:rPr>
        <w:t>Clerk to forward salary scales to the Chairman.</w:t>
      </w:r>
    </w:p>
    <w:p w14:paraId="66658A76" w14:textId="3CEBDE66" w:rsidR="009004B9" w:rsidRDefault="009004B9" w:rsidP="00BE047D">
      <w:pPr>
        <w:spacing w:after="0"/>
        <w:rPr>
          <w:rFonts w:cstheme="minorHAnsi"/>
        </w:rPr>
      </w:pPr>
      <w:r>
        <w:rPr>
          <w:rFonts w:cstheme="minorHAnsi"/>
        </w:rPr>
        <w:t xml:space="preserve">A discussion took place about the </w:t>
      </w:r>
      <w:r w:rsidR="00D1771D">
        <w:rPr>
          <w:rFonts w:cstheme="minorHAnsi"/>
        </w:rPr>
        <w:t>size</w:t>
      </w:r>
      <w:r>
        <w:rPr>
          <w:rFonts w:cstheme="minorHAnsi"/>
        </w:rPr>
        <w:t xml:space="preserve"> of the Village Hall carpark. It may be necessary to consider a small increase. The Village Hall are not in favour at the moment, but perhaps an indicative discuss</w:t>
      </w:r>
      <w:r w:rsidR="00AE3FDC">
        <w:rPr>
          <w:rFonts w:cstheme="minorHAnsi"/>
        </w:rPr>
        <w:t>ion</w:t>
      </w:r>
      <w:r>
        <w:rPr>
          <w:rFonts w:cstheme="minorHAnsi"/>
        </w:rPr>
        <w:t xml:space="preserve"> at the APM. </w:t>
      </w:r>
    </w:p>
    <w:p w14:paraId="54891D62" w14:textId="5F1B51DB" w:rsidR="00BD02C4" w:rsidRDefault="00AE3FDC" w:rsidP="00BE047D">
      <w:pPr>
        <w:spacing w:after="0"/>
        <w:rPr>
          <w:rFonts w:cstheme="minorHAnsi"/>
        </w:rPr>
      </w:pPr>
      <w:r>
        <w:rPr>
          <w:rFonts w:cstheme="minorHAnsi"/>
        </w:rPr>
        <w:t>It was recommended that reflectors are purchased for the new noticeboard.</w:t>
      </w:r>
    </w:p>
    <w:p w14:paraId="36201B65" w14:textId="77777777" w:rsidR="00D1771D" w:rsidRPr="00D458FA" w:rsidRDefault="00D1771D" w:rsidP="00BE047D">
      <w:pPr>
        <w:spacing w:after="0"/>
        <w:rPr>
          <w:rFonts w:cstheme="minorHAnsi"/>
        </w:rPr>
      </w:pPr>
    </w:p>
    <w:p w14:paraId="26B4CE4D" w14:textId="358A0594" w:rsidR="00257A94" w:rsidRPr="00D458FA" w:rsidRDefault="005C4C3D" w:rsidP="00BD02C4">
      <w:pPr>
        <w:rPr>
          <w:rFonts w:cstheme="minorHAnsi"/>
        </w:rPr>
      </w:pPr>
      <w:r w:rsidRPr="00D458FA">
        <w:rPr>
          <w:rFonts w:cstheme="minorHAnsi"/>
          <w:b/>
        </w:rPr>
        <w:t>1</w:t>
      </w:r>
      <w:r w:rsidR="00BD02C4">
        <w:rPr>
          <w:rFonts w:cstheme="minorHAnsi"/>
          <w:b/>
        </w:rPr>
        <w:t>5</w:t>
      </w:r>
      <w:r w:rsidRPr="00D458FA">
        <w:rPr>
          <w:rFonts w:cstheme="minorHAnsi"/>
          <w:b/>
        </w:rPr>
        <w:t xml:space="preserve">. Date of next meetings </w:t>
      </w:r>
      <w:r w:rsidR="00257A94" w:rsidRPr="00D458FA">
        <w:rPr>
          <w:rFonts w:cstheme="minorHAnsi"/>
        </w:rPr>
        <w:tab/>
      </w:r>
      <w:r w:rsidR="00257A94" w:rsidRPr="00D458FA">
        <w:rPr>
          <w:rFonts w:cstheme="minorHAnsi"/>
        </w:rPr>
        <w:tab/>
      </w:r>
    </w:p>
    <w:p w14:paraId="015B3146" w14:textId="77777777" w:rsidR="00257A94" w:rsidRPr="00D458FA" w:rsidRDefault="00257A94" w:rsidP="00257A94">
      <w:pPr>
        <w:spacing w:after="0"/>
        <w:rPr>
          <w:rFonts w:cstheme="minorHAnsi"/>
          <w:b/>
        </w:rPr>
      </w:pPr>
      <w:r w:rsidRPr="00D458FA">
        <w:rPr>
          <w:rFonts w:cstheme="minorHAnsi"/>
          <w:b/>
        </w:rPr>
        <w:t xml:space="preserve">Tuesday </w:t>
      </w:r>
      <w:r w:rsidRPr="00D458FA">
        <w:rPr>
          <w:rFonts w:cstheme="minorHAnsi"/>
          <w:b/>
        </w:rPr>
        <w:tab/>
        <w:t>21</w:t>
      </w:r>
      <w:r w:rsidRPr="00D458FA">
        <w:rPr>
          <w:rFonts w:cstheme="minorHAnsi"/>
          <w:b/>
          <w:vertAlign w:val="superscript"/>
        </w:rPr>
        <w:t>st</w:t>
      </w:r>
      <w:r w:rsidRPr="00D458FA">
        <w:rPr>
          <w:rFonts w:cstheme="minorHAnsi"/>
          <w:b/>
        </w:rPr>
        <w:t xml:space="preserve"> May APM and APMC</w:t>
      </w:r>
    </w:p>
    <w:p w14:paraId="227E00FB" w14:textId="77777777" w:rsidR="00257A94" w:rsidRPr="00D458FA" w:rsidRDefault="00257A94" w:rsidP="00257A94">
      <w:pPr>
        <w:spacing w:after="0"/>
        <w:rPr>
          <w:rFonts w:cstheme="minorHAnsi"/>
        </w:rPr>
      </w:pPr>
      <w:r w:rsidRPr="00D458FA">
        <w:rPr>
          <w:rFonts w:cstheme="minorHAnsi"/>
        </w:rPr>
        <w:t>Thursday</w:t>
      </w:r>
      <w:r w:rsidRPr="00D458FA">
        <w:rPr>
          <w:rFonts w:cstheme="minorHAnsi"/>
        </w:rPr>
        <w:tab/>
        <w:t>25</w:t>
      </w:r>
      <w:r w:rsidRPr="00D458FA">
        <w:rPr>
          <w:rFonts w:cstheme="minorHAnsi"/>
          <w:vertAlign w:val="superscript"/>
        </w:rPr>
        <w:t>th</w:t>
      </w:r>
      <w:r w:rsidRPr="00D458FA">
        <w:rPr>
          <w:rFonts w:cstheme="minorHAnsi"/>
        </w:rPr>
        <w:t xml:space="preserve"> July</w:t>
      </w:r>
    </w:p>
    <w:p w14:paraId="56F859A7" w14:textId="77777777" w:rsidR="00257A94" w:rsidRPr="00D458FA" w:rsidRDefault="00257A94" w:rsidP="00257A94">
      <w:pPr>
        <w:spacing w:after="0"/>
        <w:rPr>
          <w:rFonts w:cstheme="minorHAnsi"/>
        </w:rPr>
      </w:pPr>
      <w:r w:rsidRPr="00D458FA">
        <w:rPr>
          <w:rFonts w:cstheme="minorHAnsi"/>
        </w:rPr>
        <w:tab/>
      </w:r>
      <w:r w:rsidRPr="00D458FA">
        <w:rPr>
          <w:rFonts w:cstheme="minorHAnsi"/>
        </w:rPr>
        <w:tab/>
        <w:t>26</w:t>
      </w:r>
      <w:r w:rsidRPr="00D458FA">
        <w:rPr>
          <w:rFonts w:cstheme="minorHAnsi"/>
          <w:vertAlign w:val="superscript"/>
        </w:rPr>
        <w:t>th</w:t>
      </w:r>
      <w:r w:rsidRPr="00D458FA">
        <w:rPr>
          <w:rFonts w:cstheme="minorHAnsi"/>
        </w:rPr>
        <w:t xml:space="preserve"> September</w:t>
      </w:r>
    </w:p>
    <w:p w14:paraId="1094310D" w14:textId="77777777" w:rsidR="005C4C3D" w:rsidRPr="00D458FA" w:rsidRDefault="00257A94" w:rsidP="00257A94">
      <w:pPr>
        <w:spacing w:after="0"/>
        <w:rPr>
          <w:rFonts w:cstheme="minorHAnsi"/>
        </w:rPr>
      </w:pPr>
      <w:r w:rsidRPr="00D458FA">
        <w:rPr>
          <w:rFonts w:cstheme="minorHAnsi"/>
        </w:rPr>
        <w:tab/>
      </w:r>
      <w:r w:rsidRPr="00D458FA">
        <w:rPr>
          <w:rFonts w:cstheme="minorHAnsi"/>
        </w:rPr>
        <w:tab/>
        <w:t>21</w:t>
      </w:r>
      <w:r w:rsidRPr="00D458FA">
        <w:rPr>
          <w:rFonts w:cstheme="minorHAnsi"/>
          <w:vertAlign w:val="superscript"/>
        </w:rPr>
        <w:t>st</w:t>
      </w:r>
      <w:r w:rsidRPr="00D458FA">
        <w:rPr>
          <w:rFonts w:cstheme="minorHAnsi"/>
        </w:rPr>
        <w:t xml:space="preserve"> November</w:t>
      </w:r>
    </w:p>
    <w:p w14:paraId="202A858F" w14:textId="4736FF95" w:rsidR="00505C80" w:rsidRPr="00D458FA" w:rsidRDefault="005C4C3D" w:rsidP="00796D38">
      <w:pPr>
        <w:rPr>
          <w:rFonts w:cstheme="minorHAnsi"/>
        </w:rPr>
      </w:pPr>
      <w:r w:rsidRPr="00D458FA">
        <w:rPr>
          <w:rFonts w:cstheme="minorHAnsi"/>
        </w:rPr>
        <w:t xml:space="preserve">Meeting closed </w:t>
      </w:r>
      <w:r w:rsidR="00BE381D" w:rsidRPr="00D458FA">
        <w:rPr>
          <w:rFonts w:cstheme="minorHAnsi"/>
        </w:rPr>
        <w:t>2</w:t>
      </w:r>
      <w:r w:rsidR="008D1666">
        <w:rPr>
          <w:rFonts w:cstheme="minorHAnsi"/>
        </w:rPr>
        <w:t>0.55</w:t>
      </w:r>
    </w:p>
    <w:sectPr w:rsidR="00505C80" w:rsidRPr="00D458FA" w:rsidSect="002B2A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20" w:right="720" w:bottom="720" w:left="720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33D7D" w14:textId="77777777" w:rsidR="006B70A0" w:rsidRDefault="006B70A0" w:rsidP="00982A04">
      <w:pPr>
        <w:spacing w:after="0" w:line="240" w:lineRule="auto"/>
      </w:pPr>
      <w:r>
        <w:separator/>
      </w:r>
    </w:p>
  </w:endnote>
  <w:endnote w:type="continuationSeparator" w:id="0">
    <w:p w14:paraId="3A3D5414" w14:textId="77777777" w:rsidR="006B70A0" w:rsidRDefault="006B70A0" w:rsidP="0098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20691" w14:textId="77777777" w:rsidR="00473DF3" w:rsidRDefault="00473D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51B4" w14:textId="77777777" w:rsidR="00473DF3" w:rsidRDefault="00473D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7C6DB" w14:textId="77777777" w:rsidR="00473DF3" w:rsidRDefault="00473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59173" w14:textId="77777777" w:rsidR="006B70A0" w:rsidRDefault="006B70A0" w:rsidP="00982A04">
      <w:pPr>
        <w:spacing w:after="0" w:line="240" w:lineRule="auto"/>
      </w:pPr>
      <w:r>
        <w:separator/>
      </w:r>
    </w:p>
  </w:footnote>
  <w:footnote w:type="continuationSeparator" w:id="0">
    <w:p w14:paraId="6C976812" w14:textId="77777777" w:rsidR="006B70A0" w:rsidRDefault="006B70A0" w:rsidP="00982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0637" w14:textId="77777777" w:rsidR="00473DF3" w:rsidRDefault="00473D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198F" w14:textId="77777777" w:rsidR="00473DF3" w:rsidRDefault="00473D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ED049" w14:textId="0A398507" w:rsidR="00931E18" w:rsidRPr="00931E18" w:rsidRDefault="00931E18" w:rsidP="00931E18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20190425</w:t>
    </w:r>
  </w:p>
  <w:p w14:paraId="1D0A8D0E" w14:textId="306172D3" w:rsidR="00982A04" w:rsidRDefault="00982A04" w:rsidP="00982A04">
    <w:pPr>
      <w:pStyle w:val="Header"/>
      <w:jc w:val="center"/>
      <w:rPr>
        <w:b/>
        <w:sz w:val="28"/>
        <w:szCs w:val="28"/>
      </w:rPr>
    </w:pPr>
    <w:r w:rsidRPr="00982A04">
      <w:rPr>
        <w:b/>
        <w:sz w:val="28"/>
        <w:szCs w:val="28"/>
      </w:rPr>
      <w:t>EASTON ROYAL PARISH COUNCIL</w:t>
    </w:r>
  </w:p>
  <w:p w14:paraId="38D22243" w14:textId="77777777" w:rsidR="000D14EA" w:rsidRPr="00982A04" w:rsidRDefault="000D14EA" w:rsidP="00982A0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PARISH COUNCIL MEETING</w:t>
    </w:r>
  </w:p>
  <w:p w14:paraId="70792573" w14:textId="3A0A43FD" w:rsidR="00982A04" w:rsidRDefault="00982A04" w:rsidP="00982A04">
    <w:pPr>
      <w:pStyle w:val="Header"/>
      <w:jc w:val="center"/>
    </w:pPr>
    <w:r w:rsidRPr="00982A04">
      <w:rPr>
        <w:b/>
        <w:sz w:val="28"/>
        <w:szCs w:val="28"/>
      </w:rPr>
      <w:t xml:space="preserve">MINUTES OF THE MEETING HELD ON </w:t>
    </w:r>
    <w:r w:rsidR="00931E18">
      <w:rPr>
        <w:b/>
        <w:sz w:val="28"/>
        <w:szCs w:val="28"/>
      </w:rPr>
      <w:t>25</w:t>
    </w:r>
    <w:r w:rsidR="00931E18" w:rsidRPr="00931E18">
      <w:rPr>
        <w:b/>
        <w:sz w:val="28"/>
        <w:szCs w:val="28"/>
        <w:vertAlign w:val="superscript"/>
      </w:rPr>
      <w:t>th</w:t>
    </w:r>
    <w:r w:rsidR="00931E18">
      <w:rPr>
        <w:b/>
        <w:sz w:val="28"/>
        <w:szCs w:val="28"/>
      </w:rPr>
      <w:t xml:space="preserve"> April</w:t>
    </w:r>
    <w:r w:rsidR="00813FA3">
      <w:rPr>
        <w:b/>
        <w:sz w:val="28"/>
        <w:szCs w:val="28"/>
      </w:rPr>
      <w:t xml:space="preserve"> 2019</w:t>
    </w:r>
  </w:p>
  <w:p w14:paraId="729EA70F" w14:textId="77777777" w:rsidR="00982A04" w:rsidRPr="00982A04" w:rsidRDefault="00FF6E6C" w:rsidP="00982A04">
    <w:pPr>
      <w:pStyle w:val="Header"/>
      <w:jc w:val="center"/>
      <w:rPr>
        <w:sz w:val="24"/>
        <w:szCs w:val="24"/>
      </w:rPr>
    </w:pPr>
    <w:r w:rsidRPr="00982A04">
      <w:rPr>
        <w:sz w:val="24"/>
        <w:szCs w:val="24"/>
      </w:rPr>
      <w:t>AT EASTON ROYAL VILLAGE HALL</w:t>
    </w:r>
  </w:p>
  <w:p w14:paraId="68A9FFA9" w14:textId="6B7D2BB6" w:rsidR="00813FA3" w:rsidRDefault="00FF6E6C" w:rsidP="00982A04">
    <w:pPr>
      <w:pStyle w:val="Header"/>
      <w:jc w:val="center"/>
      <w:rPr>
        <w:sz w:val="24"/>
        <w:szCs w:val="24"/>
      </w:rPr>
    </w:pPr>
    <w:r w:rsidRPr="00982A04">
      <w:rPr>
        <w:sz w:val="24"/>
        <w:szCs w:val="24"/>
      </w:rPr>
      <w:t xml:space="preserve">AT </w:t>
    </w:r>
    <w:r w:rsidRPr="00982A04">
      <w:rPr>
        <w:sz w:val="24"/>
        <w:szCs w:val="24"/>
      </w:rPr>
      <w:t>7:30PM</w:t>
    </w:r>
    <w:bookmarkStart w:id="1" w:name="_GoBack"/>
    <w:bookmarkEnd w:id="1"/>
  </w:p>
  <w:p w14:paraId="5CC1D45A" w14:textId="77777777" w:rsidR="00975F7C" w:rsidRDefault="00975F7C" w:rsidP="00982A04">
    <w:pPr>
      <w:pStyle w:val="Header"/>
      <w:jc w:val="center"/>
      <w:rPr>
        <w:sz w:val="24"/>
        <w:szCs w:val="24"/>
      </w:rPr>
    </w:pPr>
  </w:p>
  <w:p w14:paraId="12FC785C" w14:textId="77777777" w:rsidR="005562B8" w:rsidRPr="00982A04" w:rsidRDefault="005562B8" w:rsidP="00982A04">
    <w:pPr>
      <w:pStyle w:val="Header"/>
      <w:jc w:val="center"/>
      <w:rPr>
        <w:sz w:val="24"/>
        <w:szCs w:val="24"/>
      </w:rPr>
    </w:pPr>
  </w:p>
  <w:p w14:paraId="7AA217F7" w14:textId="77777777" w:rsidR="00982A04" w:rsidRDefault="00982A04" w:rsidP="00982A0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019"/>
    <w:multiLevelType w:val="hybridMultilevel"/>
    <w:tmpl w:val="D4E27A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39AF"/>
    <w:multiLevelType w:val="hybridMultilevel"/>
    <w:tmpl w:val="DCFEB5DC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04"/>
    <w:rsid w:val="00016FF5"/>
    <w:rsid w:val="00047665"/>
    <w:rsid w:val="00061F39"/>
    <w:rsid w:val="000626C4"/>
    <w:rsid w:val="00076F18"/>
    <w:rsid w:val="00085165"/>
    <w:rsid w:val="000D14EA"/>
    <w:rsid w:val="000D2807"/>
    <w:rsid w:val="001165AB"/>
    <w:rsid w:val="00123FE2"/>
    <w:rsid w:val="00152866"/>
    <w:rsid w:val="00156841"/>
    <w:rsid w:val="00182F76"/>
    <w:rsid w:val="0019078F"/>
    <w:rsid w:val="0019153A"/>
    <w:rsid w:val="0019264D"/>
    <w:rsid w:val="001E7B38"/>
    <w:rsid w:val="00200587"/>
    <w:rsid w:val="00213793"/>
    <w:rsid w:val="00231744"/>
    <w:rsid w:val="00257A94"/>
    <w:rsid w:val="00271EDD"/>
    <w:rsid w:val="0027236B"/>
    <w:rsid w:val="00275584"/>
    <w:rsid w:val="0028269B"/>
    <w:rsid w:val="00284CD4"/>
    <w:rsid w:val="00285CFF"/>
    <w:rsid w:val="00290A38"/>
    <w:rsid w:val="002A1CC6"/>
    <w:rsid w:val="002A1CE6"/>
    <w:rsid w:val="002B2A8F"/>
    <w:rsid w:val="002C0AD4"/>
    <w:rsid w:val="00314DDF"/>
    <w:rsid w:val="003246C7"/>
    <w:rsid w:val="00343209"/>
    <w:rsid w:val="003A02F8"/>
    <w:rsid w:val="003A748C"/>
    <w:rsid w:val="003B289F"/>
    <w:rsid w:val="003B2B3C"/>
    <w:rsid w:val="003E7B9E"/>
    <w:rsid w:val="003F4031"/>
    <w:rsid w:val="003F5F39"/>
    <w:rsid w:val="003F7272"/>
    <w:rsid w:val="00403631"/>
    <w:rsid w:val="0040529E"/>
    <w:rsid w:val="00425851"/>
    <w:rsid w:val="00430A04"/>
    <w:rsid w:val="00473DF3"/>
    <w:rsid w:val="00482E4A"/>
    <w:rsid w:val="0049458A"/>
    <w:rsid w:val="0049617C"/>
    <w:rsid w:val="00496E62"/>
    <w:rsid w:val="004B293B"/>
    <w:rsid w:val="004D355C"/>
    <w:rsid w:val="004D54A1"/>
    <w:rsid w:val="004D607C"/>
    <w:rsid w:val="004F7277"/>
    <w:rsid w:val="00505C80"/>
    <w:rsid w:val="00507D4D"/>
    <w:rsid w:val="00535AE6"/>
    <w:rsid w:val="005562B8"/>
    <w:rsid w:val="00567E12"/>
    <w:rsid w:val="00593F42"/>
    <w:rsid w:val="005A7C9F"/>
    <w:rsid w:val="005B128E"/>
    <w:rsid w:val="005C4C3D"/>
    <w:rsid w:val="005D3ABC"/>
    <w:rsid w:val="005E13B4"/>
    <w:rsid w:val="005F0B13"/>
    <w:rsid w:val="005F4E61"/>
    <w:rsid w:val="005F62D6"/>
    <w:rsid w:val="00603C5F"/>
    <w:rsid w:val="0061398B"/>
    <w:rsid w:val="006149BA"/>
    <w:rsid w:val="0062085F"/>
    <w:rsid w:val="00631B52"/>
    <w:rsid w:val="00632D6B"/>
    <w:rsid w:val="00662907"/>
    <w:rsid w:val="0066604F"/>
    <w:rsid w:val="00666CF8"/>
    <w:rsid w:val="00667811"/>
    <w:rsid w:val="00671EB0"/>
    <w:rsid w:val="00676AD5"/>
    <w:rsid w:val="00680FAF"/>
    <w:rsid w:val="006823E9"/>
    <w:rsid w:val="006B70A0"/>
    <w:rsid w:val="006C08AF"/>
    <w:rsid w:val="006F1E24"/>
    <w:rsid w:val="007105FF"/>
    <w:rsid w:val="0071489A"/>
    <w:rsid w:val="0076614A"/>
    <w:rsid w:val="0076668E"/>
    <w:rsid w:val="007666E1"/>
    <w:rsid w:val="00774AAA"/>
    <w:rsid w:val="007806BB"/>
    <w:rsid w:val="00782F84"/>
    <w:rsid w:val="00785C50"/>
    <w:rsid w:val="00790679"/>
    <w:rsid w:val="007921BD"/>
    <w:rsid w:val="00796D38"/>
    <w:rsid w:val="007A1481"/>
    <w:rsid w:val="007B1070"/>
    <w:rsid w:val="007D5173"/>
    <w:rsid w:val="007E40F7"/>
    <w:rsid w:val="007F407A"/>
    <w:rsid w:val="00806B85"/>
    <w:rsid w:val="00811F2D"/>
    <w:rsid w:val="00813FA3"/>
    <w:rsid w:val="008158F2"/>
    <w:rsid w:val="00830F96"/>
    <w:rsid w:val="0087364F"/>
    <w:rsid w:val="008908D2"/>
    <w:rsid w:val="00895053"/>
    <w:rsid w:val="008A2C3B"/>
    <w:rsid w:val="008B48CE"/>
    <w:rsid w:val="008B6D0C"/>
    <w:rsid w:val="008D1666"/>
    <w:rsid w:val="008D6C8D"/>
    <w:rsid w:val="008E4F40"/>
    <w:rsid w:val="008F777B"/>
    <w:rsid w:val="009004B9"/>
    <w:rsid w:val="00914597"/>
    <w:rsid w:val="00925CA1"/>
    <w:rsid w:val="00926781"/>
    <w:rsid w:val="009306A3"/>
    <w:rsid w:val="00931E18"/>
    <w:rsid w:val="00932739"/>
    <w:rsid w:val="009361E0"/>
    <w:rsid w:val="009463BA"/>
    <w:rsid w:val="00961823"/>
    <w:rsid w:val="0096779A"/>
    <w:rsid w:val="00975F7C"/>
    <w:rsid w:val="00982A04"/>
    <w:rsid w:val="009D593E"/>
    <w:rsid w:val="00A01366"/>
    <w:rsid w:val="00A220FC"/>
    <w:rsid w:val="00A30691"/>
    <w:rsid w:val="00A522BD"/>
    <w:rsid w:val="00A61E49"/>
    <w:rsid w:val="00A75DED"/>
    <w:rsid w:val="00A93513"/>
    <w:rsid w:val="00A9689F"/>
    <w:rsid w:val="00AE2048"/>
    <w:rsid w:val="00AE3FDC"/>
    <w:rsid w:val="00AF77B3"/>
    <w:rsid w:val="00B03F30"/>
    <w:rsid w:val="00B1190D"/>
    <w:rsid w:val="00BA1337"/>
    <w:rsid w:val="00BA38C9"/>
    <w:rsid w:val="00BA3916"/>
    <w:rsid w:val="00BA7825"/>
    <w:rsid w:val="00BD02C4"/>
    <w:rsid w:val="00BD1409"/>
    <w:rsid w:val="00BD5916"/>
    <w:rsid w:val="00BE047D"/>
    <w:rsid w:val="00BE381D"/>
    <w:rsid w:val="00BF2F01"/>
    <w:rsid w:val="00C24FFF"/>
    <w:rsid w:val="00C30845"/>
    <w:rsid w:val="00C34327"/>
    <w:rsid w:val="00C427AF"/>
    <w:rsid w:val="00C60B3C"/>
    <w:rsid w:val="00C65C32"/>
    <w:rsid w:val="00C66F25"/>
    <w:rsid w:val="00C6786E"/>
    <w:rsid w:val="00C73D01"/>
    <w:rsid w:val="00CA60D5"/>
    <w:rsid w:val="00CA6ECC"/>
    <w:rsid w:val="00CB12C7"/>
    <w:rsid w:val="00CB6878"/>
    <w:rsid w:val="00CC50A0"/>
    <w:rsid w:val="00CD0851"/>
    <w:rsid w:val="00CD3618"/>
    <w:rsid w:val="00CE0DC3"/>
    <w:rsid w:val="00CE30BF"/>
    <w:rsid w:val="00CE4F1B"/>
    <w:rsid w:val="00D11015"/>
    <w:rsid w:val="00D11DD4"/>
    <w:rsid w:val="00D1771D"/>
    <w:rsid w:val="00D41BF2"/>
    <w:rsid w:val="00D458FA"/>
    <w:rsid w:val="00D653BF"/>
    <w:rsid w:val="00D93B14"/>
    <w:rsid w:val="00DA1B80"/>
    <w:rsid w:val="00DA72D0"/>
    <w:rsid w:val="00DD5652"/>
    <w:rsid w:val="00DD6550"/>
    <w:rsid w:val="00E13ACA"/>
    <w:rsid w:val="00E2334E"/>
    <w:rsid w:val="00E634CF"/>
    <w:rsid w:val="00E76783"/>
    <w:rsid w:val="00E9166F"/>
    <w:rsid w:val="00E95595"/>
    <w:rsid w:val="00EB138A"/>
    <w:rsid w:val="00ED285E"/>
    <w:rsid w:val="00EE0288"/>
    <w:rsid w:val="00EE04AA"/>
    <w:rsid w:val="00EE3751"/>
    <w:rsid w:val="00F05C38"/>
    <w:rsid w:val="00F14069"/>
    <w:rsid w:val="00F41660"/>
    <w:rsid w:val="00F42C5D"/>
    <w:rsid w:val="00F457F9"/>
    <w:rsid w:val="00F85807"/>
    <w:rsid w:val="00F968E6"/>
    <w:rsid w:val="00FA2EB1"/>
    <w:rsid w:val="00FA5D40"/>
    <w:rsid w:val="00FB3A88"/>
    <w:rsid w:val="00FB3F5E"/>
    <w:rsid w:val="00FF17D2"/>
    <w:rsid w:val="00FF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D07E"/>
  <w15:docId w15:val="{684D0625-5FD5-4901-A237-B30A7527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A04"/>
  </w:style>
  <w:style w:type="paragraph" w:styleId="Footer">
    <w:name w:val="footer"/>
    <w:basedOn w:val="Normal"/>
    <w:link w:val="FooterChar"/>
    <w:uiPriority w:val="99"/>
    <w:unhideWhenUsed/>
    <w:rsid w:val="0098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A04"/>
  </w:style>
  <w:style w:type="paragraph" w:styleId="ListParagraph">
    <w:name w:val="List Paragraph"/>
    <w:basedOn w:val="Normal"/>
    <w:uiPriority w:val="34"/>
    <w:qFormat/>
    <w:rsid w:val="000D14EA"/>
    <w:pPr>
      <w:ind w:left="720"/>
      <w:contextualSpacing/>
    </w:pPr>
  </w:style>
  <w:style w:type="table" w:styleId="TableGrid">
    <w:name w:val="Table Grid"/>
    <w:basedOn w:val="TableNormal"/>
    <w:uiPriority w:val="59"/>
    <w:rsid w:val="00BA3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5C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264E0-5D08-4817-AEFB-8455A6B5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 ERPC</dc:creator>
  <cp:lastModifiedBy>Clerk ERPC</cp:lastModifiedBy>
  <cp:revision>2</cp:revision>
  <dcterms:created xsi:type="dcterms:W3CDTF">2019-05-17T14:43:00Z</dcterms:created>
  <dcterms:modified xsi:type="dcterms:W3CDTF">2019-05-17T14:43:00Z</dcterms:modified>
</cp:coreProperties>
</file>